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1D5" w:rsidRDefault="007C69F4" w:rsidP="00CC3FC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  <w:r w:rsidR="00314AC1">
        <w:rPr>
          <w:rFonts w:ascii="Arial" w:eastAsia="Times New Roman" w:hAnsi="Arial" w:cs="Arial"/>
          <w:color w:val="333333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314AC1" w:rsidRDefault="00314AC1" w:rsidP="00CC3FC4">
      <w:pPr>
        <w:shd w:val="clear" w:color="auto" w:fill="FFFFFF"/>
        <w:spacing w:after="0" w:line="240" w:lineRule="auto"/>
        <w:jc w:val="both"/>
        <w:rPr>
          <w:lang w:val="ru-RU"/>
        </w:rPr>
      </w:pPr>
    </w:p>
    <w:p w:rsidR="00314AC1" w:rsidRPr="00314AC1" w:rsidRDefault="00314AC1" w:rsidP="00314AC1">
      <w:pPr>
        <w:spacing w:after="0" w:line="240" w:lineRule="auto"/>
        <w:jc w:val="center"/>
        <w:rPr>
          <w:rFonts w:ascii="MS Sans Serif" w:eastAsia="Times New Roman" w:hAnsi="MS Sans Serif" w:cs="Times New Roman"/>
          <w:color w:val="000000"/>
          <w:sz w:val="28"/>
          <w:szCs w:val="28"/>
          <w:lang w:eastAsia="ru-RU"/>
        </w:rPr>
      </w:pPr>
      <w:r w:rsidRPr="00314AC1">
        <w:rPr>
          <w:rFonts w:ascii="MS Sans Serif" w:eastAsia="Times New Roman" w:hAnsi="MS Sans Serif" w:cs="Times New Roman"/>
          <w:color w:val="000000"/>
          <w:sz w:val="28"/>
          <w:szCs w:val="28"/>
          <w:lang w:val="en-US" w:eastAsia="ru-RU"/>
        </w:rPr>
        <w:object w:dxaOrig="825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fillcolor="window">
            <v:imagedata r:id="rId5" o:title=""/>
          </v:shape>
        </w:object>
      </w:r>
    </w:p>
    <w:p w:rsidR="00314AC1" w:rsidRPr="00314AC1" w:rsidRDefault="00314AC1" w:rsidP="00314AC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A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САВРАНСЬКА  СЕЛИЩНА РАДА</w:t>
      </w:r>
    </w:p>
    <w:p w:rsidR="00314AC1" w:rsidRPr="00314AC1" w:rsidRDefault="00314AC1" w:rsidP="00314AC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A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ОДЕСЬКОЇ ОБЛАСТІ</w:t>
      </w:r>
    </w:p>
    <w:p w:rsidR="00314AC1" w:rsidRPr="00314AC1" w:rsidRDefault="00314AC1" w:rsidP="00314AC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4AC1" w:rsidRPr="00314AC1" w:rsidRDefault="00314AC1" w:rsidP="00314AC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A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314AC1" w:rsidRPr="00314AC1" w:rsidRDefault="00314AC1" w:rsidP="00314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4AC1" w:rsidRPr="00314AC1" w:rsidRDefault="00314AC1" w:rsidP="00314AC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A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РІШЕННЯ</w:t>
      </w:r>
    </w:p>
    <w:p w:rsidR="00314AC1" w:rsidRPr="00314AC1" w:rsidRDefault="00314AC1" w:rsidP="00314AC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A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058F7" w:rsidRPr="00314AC1" w:rsidRDefault="00314AC1" w:rsidP="00314AC1">
      <w:pPr>
        <w:shd w:val="clear" w:color="auto" w:fill="FFFFFF"/>
        <w:spacing w:after="100" w:afterAutospacing="1" w:line="240" w:lineRule="auto"/>
        <w:jc w:val="center"/>
        <w:outlineLvl w:val="3"/>
        <w:rPr>
          <w:rFonts w:ascii="Arial" w:eastAsia="Times New Roman" w:hAnsi="Arial" w:cs="Arial"/>
          <w:color w:val="03074D"/>
          <w:sz w:val="24"/>
          <w:szCs w:val="24"/>
          <w:lang w:eastAsia="ru-RU"/>
        </w:rPr>
      </w:pPr>
      <w:r w:rsidRPr="00314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смт  </w:t>
      </w:r>
      <w:proofErr w:type="spellStart"/>
      <w:r w:rsidRPr="00314AC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Саврань</w:t>
      </w:r>
      <w:proofErr w:type="spellEnd"/>
      <w:r w:rsidRPr="00314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314AC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№ 7/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14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20.05.2022 року    </w:t>
      </w:r>
    </w:p>
    <w:p w:rsidR="00CC0478" w:rsidRPr="00507FFB" w:rsidRDefault="0092294D" w:rsidP="00CC0478">
      <w:pPr>
        <w:pStyle w:val="a7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507F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Pr="00507FFB">
        <w:rPr>
          <w:rFonts w:ascii="Times New Roman" w:hAnsi="Times New Roman" w:cs="Times New Roman"/>
          <w:sz w:val="28"/>
          <w:szCs w:val="28"/>
          <w:lang w:val="ru-RU" w:eastAsia="ru-RU"/>
        </w:rPr>
        <w:t>щорічний</w:t>
      </w:r>
      <w:proofErr w:type="spellEnd"/>
      <w:r w:rsidRPr="00507F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07FFB">
        <w:rPr>
          <w:rFonts w:ascii="Times New Roman" w:hAnsi="Times New Roman" w:cs="Times New Roman"/>
          <w:sz w:val="28"/>
          <w:szCs w:val="28"/>
          <w:lang w:val="ru-RU" w:eastAsia="ru-RU"/>
        </w:rPr>
        <w:t>огляд</w:t>
      </w:r>
      <w:proofErr w:type="spellEnd"/>
      <w:r w:rsidRPr="00507F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-конкурс на </w:t>
      </w:r>
      <w:proofErr w:type="spellStart"/>
      <w:r w:rsidRPr="00507FFB">
        <w:rPr>
          <w:rFonts w:ascii="Times New Roman" w:hAnsi="Times New Roman" w:cs="Times New Roman"/>
          <w:sz w:val="28"/>
          <w:szCs w:val="28"/>
          <w:lang w:val="ru-RU" w:eastAsia="ru-RU"/>
        </w:rPr>
        <w:t>кращий</w:t>
      </w:r>
      <w:proofErr w:type="spellEnd"/>
      <w:r w:rsidRPr="00507FFB">
        <w:rPr>
          <w:rFonts w:ascii="Times New Roman" w:hAnsi="Times New Roman" w:cs="Times New Roman"/>
          <w:sz w:val="28"/>
          <w:szCs w:val="28"/>
          <w:lang w:val="ru-RU" w:eastAsia="ru-RU"/>
        </w:rPr>
        <w:br/>
      </w:r>
      <w:proofErr w:type="spellStart"/>
      <w:r w:rsidRPr="00507FFB">
        <w:rPr>
          <w:rFonts w:ascii="Times New Roman" w:hAnsi="Times New Roman" w:cs="Times New Roman"/>
          <w:sz w:val="28"/>
          <w:szCs w:val="28"/>
          <w:lang w:val="ru-RU" w:eastAsia="ru-RU"/>
        </w:rPr>
        <w:t>благоустрій</w:t>
      </w:r>
      <w:proofErr w:type="spellEnd"/>
      <w:r w:rsidRPr="00507F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07FFB">
        <w:rPr>
          <w:rFonts w:ascii="Times New Roman" w:hAnsi="Times New Roman" w:cs="Times New Roman"/>
          <w:sz w:val="28"/>
          <w:szCs w:val="28"/>
          <w:lang w:val="ru-RU" w:eastAsia="ru-RU"/>
        </w:rPr>
        <w:t>пі</w:t>
      </w:r>
      <w:r w:rsidR="00CC0478" w:rsidRPr="00507FFB">
        <w:rPr>
          <w:rFonts w:ascii="Times New Roman" w:hAnsi="Times New Roman" w:cs="Times New Roman"/>
          <w:sz w:val="28"/>
          <w:szCs w:val="28"/>
          <w:lang w:val="ru-RU" w:eastAsia="ru-RU"/>
        </w:rPr>
        <w:t>дприємств</w:t>
      </w:r>
      <w:proofErr w:type="spellEnd"/>
      <w:r w:rsidR="00CC0478" w:rsidRPr="00507F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CC0478" w:rsidRPr="00507FFB">
        <w:rPr>
          <w:rFonts w:ascii="Times New Roman" w:hAnsi="Times New Roman" w:cs="Times New Roman"/>
          <w:sz w:val="28"/>
          <w:szCs w:val="28"/>
          <w:lang w:val="ru-RU" w:eastAsia="ru-RU"/>
        </w:rPr>
        <w:t>установ</w:t>
      </w:r>
      <w:proofErr w:type="spellEnd"/>
      <w:r w:rsidR="00CC0478" w:rsidRPr="00507F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CC0478" w:rsidRPr="00507FFB">
        <w:rPr>
          <w:rFonts w:ascii="Times New Roman" w:hAnsi="Times New Roman" w:cs="Times New Roman"/>
          <w:sz w:val="28"/>
          <w:szCs w:val="28"/>
          <w:lang w:val="ru-RU" w:eastAsia="ru-RU"/>
        </w:rPr>
        <w:t>організацій</w:t>
      </w:r>
      <w:proofErr w:type="spellEnd"/>
      <w:r w:rsidRPr="00507FFB">
        <w:rPr>
          <w:rFonts w:ascii="Times New Roman" w:hAnsi="Times New Roman" w:cs="Times New Roman"/>
          <w:sz w:val="28"/>
          <w:szCs w:val="28"/>
          <w:lang w:val="ru-RU" w:eastAsia="ru-RU"/>
        </w:rPr>
        <w:br/>
        <w:t xml:space="preserve">та </w:t>
      </w:r>
      <w:proofErr w:type="spellStart"/>
      <w:r w:rsidRPr="00507FFB">
        <w:rPr>
          <w:rFonts w:ascii="Times New Roman" w:hAnsi="Times New Roman" w:cs="Times New Roman"/>
          <w:sz w:val="28"/>
          <w:szCs w:val="28"/>
          <w:lang w:val="ru-RU" w:eastAsia="ru-RU"/>
        </w:rPr>
        <w:t>будинків</w:t>
      </w:r>
      <w:proofErr w:type="spellEnd"/>
      <w:r w:rsidR="00CC0478" w:rsidRPr="00507F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CC3FC4">
        <w:rPr>
          <w:rFonts w:ascii="Times New Roman" w:hAnsi="Times New Roman" w:cs="Times New Roman"/>
          <w:sz w:val="28"/>
          <w:szCs w:val="28"/>
          <w:lang w:val="ru-RU" w:eastAsia="ru-RU"/>
        </w:rPr>
        <w:t>приватного сектору</w:t>
      </w:r>
      <w:r w:rsidRPr="00507F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507FFB">
        <w:rPr>
          <w:rFonts w:ascii="Times New Roman" w:hAnsi="Times New Roman" w:cs="Times New Roman"/>
          <w:sz w:val="28"/>
          <w:szCs w:val="28"/>
          <w:lang w:val="ru-RU" w:eastAsia="ru-RU"/>
        </w:rPr>
        <w:t>території</w:t>
      </w:r>
      <w:proofErr w:type="spellEnd"/>
      <w:r w:rsidR="00CC0478" w:rsidRPr="00507F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  </w:t>
      </w:r>
      <w:r w:rsidR="00CC0478" w:rsidRPr="00507FFB">
        <w:rPr>
          <w:rFonts w:ascii="Times New Roman" w:hAnsi="Times New Roman" w:cs="Times New Roman"/>
          <w:sz w:val="28"/>
          <w:szCs w:val="28"/>
          <w:lang w:val="ru-RU" w:eastAsia="ru-RU"/>
        </w:rPr>
        <w:tab/>
      </w:r>
    </w:p>
    <w:p w:rsidR="0092294D" w:rsidRPr="00507FFB" w:rsidRDefault="00CC0478" w:rsidP="00CC0478">
      <w:pPr>
        <w:pStyle w:val="a7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spellStart"/>
      <w:r w:rsidRPr="00507FFB">
        <w:rPr>
          <w:rFonts w:ascii="Times New Roman" w:hAnsi="Times New Roman" w:cs="Times New Roman"/>
          <w:sz w:val="28"/>
          <w:szCs w:val="28"/>
          <w:lang w:val="ru-RU" w:eastAsia="ru-RU"/>
        </w:rPr>
        <w:t>Савранської</w:t>
      </w:r>
      <w:proofErr w:type="spellEnd"/>
      <w:r w:rsidRPr="00507F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058F7" w:rsidRPr="00507FFB">
        <w:rPr>
          <w:rFonts w:ascii="Times New Roman" w:hAnsi="Times New Roman" w:cs="Times New Roman"/>
          <w:sz w:val="28"/>
          <w:szCs w:val="28"/>
          <w:lang w:val="ru-RU" w:eastAsia="ru-RU"/>
        </w:rPr>
        <w:t>се</w:t>
      </w:r>
      <w:r w:rsidR="00CC3FC4">
        <w:rPr>
          <w:rFonts w:ascii="Times New Roman" w:hAnsi="Times New Roman" w:cs="Times New Roman"/>
          <w:sz w:val="28"/>
          <w:szCs w:val="28"/>
          <w:lang w:val="ru-RU" w:eastAsia="ru-RU"/>
        </w:rPr>
        <w:t>л</w:t>
      </w:r>
      <w:r w:rsidR="007058F7" w:rsidRPr="00507FFB">
        <w:rPr>
          <w:rFonts w:ascii="Times New Roman" w:hAnsi="Times New Roman" w:cs="Times New Roman"/>
          <w:sz w:val="28"/>
          <w:szCs w:val="28"/>
          <w:lang w:val="ru-RU" w:eastAsia="ru-RU"/>
        </w:rPr>
        <w:t>ищної</w:t>
      </w:r>
      <w:proofErr w:type="spellEnd"/>
      <w:r w:rsidR="0092294D" w:rsidRPr="00507FFB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ради</w:t>
      </w:r>
    </w:p>
    <w:p w:rsidR="00314AC1" w:rsidRDefault="0092294D" w:rsidP="0092294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3074D"/>
          <w:sz w:val="28"/>
          <w:szCs w:val="28"/>
          <w:lang w:val="ru-RU" w:eastAsia="ru-RU"/>
        </w:rPr>
      </w:pPr>
      <w:r w:rsidRPr="00507FFB">
        <w:rPr>
          <w:rFonts w:ascii="Times New Roman" w:eastAsia="Times New Roman" w:hAnsi="Times New Roman" w:cs="Times New Roman"/>
          <w:color w:val="03074D"/>
          <w:sz w:val="28"/>
          <w:szCs w:val="28"/>
          <w:lang w:val="ru-RU" w:eastAsia="ru-RU"/>
        </w:rPr>
        <w:t> </w:t>
      </w:r>
      <w:r w:rsidR="00314AC1">
        <w:rPr>
          <w:rFonts w:ascii="Times New Roman" w:eastAsia="Times New Roman" w:hAnsi="Times New Roman" w:cs="Times New Roman"/>
          <w:color w:val="03074D"/>
          <w:sz w:val="28"/>
          <w:szCs w:val="28"/>
          <w:lang w:val="ru-RU" w:eastAsia="ru-RU"/>
        </w:rPr>
        <w:t xml:space="preserve">  </w:t>
      </w:r>
    </w:p>
    <w:p w:rsidR="0092294D" w:rsidRPr="00F70C3D" w:rsidRDefault="00314AC1" w:rsidP="0092294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3074D"/>
          <w:sz w:val="28"/>
          <w:szCs w:val="28"/>
          <w:lang w:val="ru-RU" w:eastAsia="ru-RU"/>
        </w:rPr>
        <w:tab/>
      </w:r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 метою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поліпшення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благоустрою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території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Савранської</w:t>
      </w:r>
      <w:proofErr w:type="spellEnd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proofErr w:type="spellStart"/>
      <w:proofErr w:type="gramStart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</w:t>
      </w:r>
      <w:r w:rsidR="00AF73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</w:t>
      </w:r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ищної</w:t>
      </w:r>
      <w:proofErr w:type="spellEnd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  <w:proofErr w:type="gram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залучення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жителів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підприємств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організацій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фізичних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осіб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підприємців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участі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спільній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роботі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благоустрою,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озеленення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покращення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санітарного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стану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будівель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прилеглих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дворових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територій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3E54DF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керуючись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ст.30 Закону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місцеве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самоврядування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Україні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»,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виконавчий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комітет</w:t>
      </w:r>
      <w:proofErr w:type="spellEnd"/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селищної</w:t>
      </w:r>
      <w:proofErr w:type="spellEnd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2294D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</w:p>
    <w:p w:rsidR="0092294D" w:rsidRPr="00314AC1" w:rsidRDefault="0092294D" w:rsidP="00314AC1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C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 И Р І Ш И В:</w:t>
      </w:r>
    </w:p>
    <w:p w:rsidR="00507FFB" w:rsidRPr="00F70C3D" w:rsidRDefault="0092294D" w:rsidP="00507FFB">
      <w:pPr>
        <w:pStyle w:val="a6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Запровадити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щорічний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огляд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-конкурс на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кращий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благоустрій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</w:t>
      </w:r>
      <w:r w:rsidR="003E54DF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приємств</w:t>
      </w:r>
      <w:proofErr w:type="spellEnd"/>
      <w:r w:rsidR="003E54DF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3E54DF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</w:t>
      </w:r>
      <w:proofErr w:type="spellEnd"/>
      <w:r w:rsidR="003E54DF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3E54DF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організацій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будинків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приватного сектору на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території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Савранської</w:t>
      </w:r>
      <w:proofErr w:type="spellEnd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proofErr w:type="spellStart"/>
      <w:proofErr w:type="gramStart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</w:t>
      </w:r>
      <w:r w:rsidR="00CC3F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</w:t>
      </w:r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ищної</w:t>
      </w:r>
      <w:proofErr w:type="spellEnd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  <w:proofErr w:type="gram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який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приурочити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святкування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Дня </w:t>
      </w:r>
      <w:proofErr w:type="spellStart"/>
      <w:r w:rsidR="003E54DF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Саврані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92294D" w:rsidRPr="00F70C3D" w:rsidRDefault="0092294D" w:rsidP="00021B1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Затвердити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Положення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щорічний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огляд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-конкурс на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кращий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благоустрій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підприємств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proofErr w:type="gram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організацій</w:t>
      </w:r>
      <w:proofErr w:type="spellEnd"/>
      <w:r w:rsidR="003E54DF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</w:t>
      </w:r>
      <w:proofErr w:type="gram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будинків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приватного сектору на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території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Савранської</w:t>
      </w:r>
      <w:proofErr w:type="spellEnd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</w:t>
      </w:r>
      <w:r w:rsidR="00CC3F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</w:t>
      </w:r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ищної</w:t>
      </w:r>
      <w:proofErr w:type="spellEnd"/>
      <w:r w:rsidR="00507FFB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(</w:t>
      </w:r>
      <w:proofErr w:type="spellStart"/>
      <w:r w:rsidR="00507FFB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додається</w:t>
      </w:r>
      <w:proofErr w:type="spellEnd"/>
      <w:r w:rsidR="00507FFB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). </w:t>
      </w:r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507FFB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92294D" w:rsidRPr="00F70C3D" w:rsidRDefault="0092294D" w:rsidP="00507FFB">
      <w:pPr>
        <w:pStyle w:val="a6"/>
        <w:numPr>
          <w:ilvl w:val="0"/>
          <w:numId w:val="3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Оприлюднити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ум</w:t>
      </w:r>
      <w:r w:rsidR="00CC3F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ови</w:t>
      </w:r>
      <w:proofErr w:type="spellEnd"/>
      <w:r w:rsidR="00CC3F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конкурсу</w:t>
      </w:r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офіційному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сайті</w:t>
      </w:r>
      <w:proofErr w:type="spellEnd"/>
      <w:r w:rsidR="00507FFB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Савранської</w:t>
      </w:r>
      <w:proofErr w:type="spellEnd"/>
      <w:r w:rsidR="00507FFB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</w:t>
      </w:r>
      <w:r w:rsidR="00CC3FC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</w:t>
      </w:r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ищної</w:t>
      </w:r>
      <w:proofErr w:type="spellEnd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ради.</w:t>
      </w:r>
      <w:r w:rsidR="00507FFB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92294D" w:rsidRPr="00F70C3D" w:rsidRDefault="0092294D" w:rsidP="0092294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даного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заступника</w:t>
      </w:r>
      <w:proofErr w:type="gram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селищного</w:t>
      </w:r>
      <w:proofErr w:type="spellEnd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Лавренюка</w:t>
      </w:r>
      <w:proofErr w:type="spellEnd"/>
      <w:r w:rsidR="007058F7"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О.М.</w:t>
      </w:r>
    </w:p>
    <w:p w:rsidR="0092294D" w:rsidRDefault="0092294D" w:rsidP="0092294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70C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314AC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314AC1" w:rsidRPr="00F70C3D" w:rsidRDefault="00314AC1" w:rsidP="0092294D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Савранський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голова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ДУЖІЙ</w:t>
      </w:r>
    </w:p>
    <w:p w:rsidR="0092294D" w:rsidRPr="00F70C3D" w:rsidRDefault="00507FFB" w:rsidP="007058F7">
      <w:pPr>
        <w:shd w:val="clear" w:color="auto" w:fill="FFFFFF"/>
        <w:spacing w:after="100" w:afterAutospacing="1" w:line="240" w:lineRule="auto"/>
        <w:jc w:val="center"/>
        <w:rPr>
          <w:rFonts w:ascii="Arial" w:eastAsia="Times New Roman" w:hAnsi="Arial" w:cs="Arial"/>
          <w:sz w:val="21"/>
          <w:szCs w:val="21"/>
          <w:lang w:val="ru-RU" w:eastAsia="ru-RU"/>
        </w:rPr>
      </w:pPr>
      <w:r w:rsidRPr="00F70C3D">
        <w:rPr>
          <w:rFonts w:ascii="Arial" w:eastAsia="Times New Roman" w:hAnsi="Arial" w:cs="Arial"/>
          <w:sz w:val="21"/>
          <w:szCs w:val="21"/>
          <w:lang w:val="ru-RU" w:eastAsia="ru-RU"/>
        </w:rPr>
        <w:t xml:space="preserve"> </w:t>
      </w:r>
    </w:p>
    <w:p w:rsidR="007058F7" w:rsidRDefault="007058F7" w:rsidP="007058F7">
      <w:pPr>
        <w:shd w:val="clear" w:color="auto" w:fill="FFFFFF"/>
        <w:spacing w:after="100" w:afterAutospacing="1" w:line="240" w:lineRule="auto"/>
        <w:jc w:val="center"/>
        <w:rPr>
          <w:rFonts w:ascii="Arial" w:eastAsia="Times New Roman" w:hAnsi="Arial" w:cs="Arial"/>
          <w:sz w:val="21"/>
          <w:szCs w:val="21"/>
          <w:lang w:val="ru-RU" w:eastAsia="ru-RU"/>
        </w:rPr>
      </w:pPr>
    </w:p>
    <w:p w:rsidR="00CC3FC4" w:rsidRPr="00F70C3D" w:rsidRDefault="00CC3FC4" w:rsidP="007058F7">
      <w:pPr>
        <w:shd w:val="clear" w:color="auto" w:fill="FFFFFF"/>
        <w:spacing w:after="100" w:afterAutospacing="1" w:line="240" w:lineRule="auto"/>
        <w:jc w:val="center"/>
        <w:rPr>
          <w:rFonts w:ascii="Arial" w:eastAsia="Times New Roman" w:hAnsi="Arial" w:cs="Arial"/>
          <w:sz w:val="21"/>
          <w:szCs w:val="21"/>
          <w:lang w:val="ru-RU" w:eastAsia="ru-RU"/>
        </w:rPr>
      </w:pPr>
    </w:p>
    <w:p w:rsidR="00AF737A" w:rsidRDefault="00AF737A" w:rsidP="00AF737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p w:rsidR="0092294D" w:rsidRDefault="00AF737A" w:rsidP="00AF737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507FFB" w:rsidRPr="00F70C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</w:t>
      </w:r>
      <w:proofErr w:type="gramStart"/>
      <w:r w:rsidR="00507FFB" w:rsidRPr="00F70C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ЗАТВЕРДЖЕНО»</w:t>
      </w:r>
      <w:r w:rsidR="00507FFB" w:rsidRPr="00F70C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proofErr w:type="gramEnd"/>
      <w:r w:rsidR="00507FFB" w:rsidRPr="00F70C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92294D" w:rsidRPr="00F70C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92294D" w:rsidRPr="00F70C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92294D" w:rsidRPr="00F70C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рішення</w:t>
      </w:r>
      <w:r w:rsidR="00507FFB" w:rsidRPr="00F70C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</w:t>
      </w:r>
      <w:proofErr w:type="spellEnd"/>
      <w:r w:rsidR="0092294D" w:rsidRPr="00F70C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виконавчого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комітету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AF737A" w:rsidRDefault="00AF737A" w:rsidP="00AF737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Савранської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ради </w:t>
      </w:r>
    </w:p>
    <w:p w:rsidR="00AF737A" w:rsidRPr="00F70C3D" w:rsidRDefault="00AF737A" w:rsidP="00AF737A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20.05.2022 року № 7/7 </w:t>
      </w:r>
    </w:p>
    <w:p w:rsidR="007058F7" w:rsidRPr="00F70C3D" w:rsidRDefault="0092294D" w:rsidP="006A41D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70C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92294D" w:rsidRPr="00F70C3D" w:rsidRDefault="0092294D" w:rsidP="006A41D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П О Л О Ж Е Н </w:t>
      </w:r>
      <w:proofErr w:type="spellStart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</w:t>
      </w:r>
      <w:proofErr w:type="spellEnd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Я</w:t>
      </w:r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  <w:t xml:space="preserve">про </w:t>
      </w:r>
      <w:proofErr w:type="spellStart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щорічний</w:t>
      </w:r>
      <w:proofErr w:type="spellEnd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7058F7"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огляд</w:t>
      </w:r>
      <w:proofErr w:type="spellEnd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-конкурс на </w:t>
      </w:r>
      <w:proofErr w:type="spellStart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кращий</w:t>
      </w:r>
      <w:proofErr w:type="spellEnd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благоустрій</w:t>
      </w:r>
      <w:proofErr w:type="spellEnd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під</w:t>
      </w:r>
      <w:r w:rsidR="003E54DF"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приємств</w:t>
      </w:r>
      <w:proofErr w:type="spellEnd"/>
      <w:r w:rsidR="003E54DF"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, </w:t>
      </w:r>
      <w:proofErr w:type="spellStart"/>
      <w:r w:rsidR="003E54DF"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установ</w:t>
      </w:r>
      <w:proofErr w:type="spellEnd"/>
      <w:r w:rsidR="003E54DF"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, </w:t>
      </w:r>
      <w:proofErr w:type="spellStart"/>
      <w:r w:rsidR="003E54DF"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організацій</w:t>
      </w:r>
      <w:proofErr w:type="spellEnd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та </w:t>
      </w:r>
      <w:proofErr w:type="spellStart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будинків</w:t>
      </w:r>
      <w:proofErr w:type="spellEnd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приватного сектору на </w:t>
      </w:r>
      <w:proofErr w:type="spellStart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території</w:t>
      </w:r>
      <w:proofErr w:type="spellEnd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7058F7"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="007058F7"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Савранської</w:t>
      </w:r>
      <w:proofErr w:type="spellEnd"/>
      <w:r w:rsidR="007058F7"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="007058F7"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сеищної</w:t>
      </w:r>
      <w:proofErr w:type="spellEnd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ради</w:t>
      </w:r>
    </w:p>
    <w:p w:rsidR="0092294D" w:rsidRPr="00F70C3D" w:rsidRDefault="0092294D" w:rsidP="006A41D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 І. </w:t>
      </w:r>
      <w:proofErr w:type="spellStart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Загальні</w:t>
      </w:r>
      <w:proofErr w:type="spellEnd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умови</w:t>
      </w:r>
      <w:proofErr w:type="spellEnd"/>
      <w:r w:rsidRPr="00F70C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 </w:t>
      </w:r>
    </w:p>
    <w:p w:rsidR="0092294D" w:rsidRPr="00CC3FC4" w:rsidRDefault="0092294D" w:rsidP="006A41D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 розроблене у відповідності із Законами України «Про місцеве самоврядування в Україні» та «Про благоустрій населених пунктів» і визначає умови організації і проведення огляду-конкурсу на кращий благоустрій підприємств, установ, організацій</w:t>
      </w:r>
      <w:r w:rsidR="003E54DF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будинків приватного сектору на території </w:t>
      </w:r>
      <w:proofErr w:type="spellStart"/>
      <w:r w:rsidR="007058F7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Савранської</w:t>
      </w:r>
      <w:proofErr w:type="spellEnd"/>
      <w:r w:rsidR="003E54DF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58F7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се</w:t>
      </w:r>
      <w:r w:rsidR="00AF737A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7058F7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ищної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(далі огляд-конкурс).</w:t>
      </w:r>
    </w:p>
    <w:p w:rsidR="00AC4C14" w:rsidRPr="00CC3FC4" w:rsidRDefault="0092294D" w:rsidP="00CC047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Метою проведення огляду-конкурсу є стимулювання громадськості до виконання робіт із поліпшення благоустрою територій, будинків та прибудинкових територій, забезпечення чистоти і порядку в громаді, підвищення благоустрою </w:t>
      </w:r>
      <w:r w:rsidR="007058F7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населених пунктів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розвиток і підтримка ініціативи жителів, які приймають активну участь у роботі по належному утриманню будинків та прибудинкових територій за місцем проживання, покращення їх взаємодії з органами місцевого самоврядування, підприємствами житлово-комунального господарства та депутатами </w:t>
      </w:r>
      <w:r w:rsidR="007058F7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вирішенні питань підвищення культури побуту, дотримання правил спільної життєдіяльності, здійснення заходів силами мешканців, спрямованих на благоустрій території </w:t>
      </w:r>
      <w:r w:rsidR="007058F7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058F7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Савранської</w:t>
      </w:r>
      <w:proofErr w:type="spellEnd"/>
      <w:r w:rsidR="007058F7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058F7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</w:t>
      </w:r>
      <w:r w:rsidR="00CC3FC4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r w:rsidR="007058F7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альної</w:t>
      </w:r>
      <w:proofErr w:type="spellEnd"/>
      <w:r w:rsidR="007058F7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громади.</w:t>
      </w:r>
    </w:p>
    <w:p w:rsidR="0092294D" w:rsidRPr="00CC3FC4" w:rsidRDefault="0092294D" w:rsidP="006A41D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Огляд-конкурс проводиться </w:t>
      </w:r>
      <w:r w:rsidR="00CC0478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щорічно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C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 01  липня</w:t>
      </w:r>
      <w:r w:rsidR="003E54DF" w:rsidRPr="00CC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15 серпня</w:t>
      </w:r>
      <w:r w:rsidR="00CC0478" w:rsidRPr="00CC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поточного року</w:t>
      </w:r>
      <w:r w:rsidRPr="00CC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2294D" w:rsidRPr="00CC3FC4" w:rsidRDefault="0092294D" w:rsidP="006A41D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Нагородження переможців відбувається на </w:t>
      </w:r>
      <w:r w:rsidR="007058F7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урочистостях з нагоди святкування Дня </w:t>
      </w:r>
      <w:proofErr w:type="spellStart"/>
      <w:r w:rsidR="003E54DF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Саврані</w:t>
      </w:r>
      <w:proofErr w:type="spellEnd"/>
      <w:r w:rsidRPr="00CC3F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2294D" w:rsidRPr="00CC3FC4" w:rsidRDefault="00281BDD" w:rsidP="00EE283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294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Інформація про проведення  огляду-конкурсу доводиться до відома населення </w:t>
      </w:r>
      <w:r w:rsidR="00CC3FC4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294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3FC4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через </w:t>
      </w:r>
      <w:r w:rsidR="0092294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офіційний сайт </w:t>
      </w:r>
      <w:r w:rsidR="007058F7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</w:t>
      </w:r>
      <w:r w:rsidR="0092294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ради.</w:t>
      </w:r>
    </w:p>
    <w:p w:rsidR="0092294D" w:rsidRPr="00CC3FC4" w:rsidRDefault="00CC0478" w:rsidP="00507FFB">
      <w:pPr>
        <w:shd w:val="clear" w:color="auto" w:fill="FFFFFF"/>
        <w:spacing w:after="15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294D" w:rsidRPr="00CC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ІІ. Порядок та умови проведення огляду-конкурсу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Огляд-конкурс проводиться за такими номінаціями: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«Кращий благоустрій підприємств, установ, організацій»;</w:t>
      </w:r>
      <w:r w:rsidR="003E54DF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«Кращий благоус</w:t>
      </w:r>
      <w:r w:rsid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трій будинків приватного сектору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2.2. Участь у конкурсі мають право брати підприємства, установи, організації, незалежно від форм власності, </w:t>
      </w:r>
      <w:r w:rsid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приватні підприємці, </w:t>
      </w:r>
      <w:r w:rsidR="003E54DF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мешканці приватного сектору громади. </w:t>
      </w:r>
    </w:p>
    <w:p w:rsidR="004B08BE" w:rsidRPr="00CC3FC4" w:rsidRDefault="004B08BE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 Учасники, які </w:t>
      </w:r>
      <w:proofErr w:type="spellStart"/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заняли</w:t>
      </w:r>
      <w:proofErr w:type="spellEnd"/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призові місця, не мають права подавати заяви на конкурс наступні 3 роки. </w:t>
      </w:r>
    </w:p>
    <w:p w:rsidR="0092294D" w:rsidRPr="00CC3FC4" w:rsidRDefault="004B08BE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2.4</w:t>
      </w:r>
      <w:r w:rsidR="0092294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Номінації визначаються за такими критеріями: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«Кращий благоустрій територій підприємств, установ, організацій»: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охайність вигляду фасадів будівель та наявність номерних знаків і табличок з назвою вулиць на будівлях (до 10 балів);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наявність діючого освітлення біля підприємства, установи, організації (до 10 балів);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відсутність самовільно розміщених інформацій на дверях, стінах будівлі, наявність дошки оголошень (до 10 балів);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наявність та утримання місць відпочинку, лавок (до 10 балів);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наявність і утримання в чистоті урн для сміття (до 10 балів);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озеленення територій, наявність клумб, газонів і інших насаджень та їх утримання (до 10 балів);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 прилеглої території (тротуару, вулиці) в належному санітарному стані (прибирання сміття, викошування бур’янів, мощення плиткою) (до 10 балів);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наявність договору із спеціалізованим підприємством на вивезення твердих побутових відходів (до10 балів);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 можлива кількість набраних балів – 80.</w:t>
      </w:r>
      <w:r w:rsidR="003E54DF" w:rsidRPr="00CC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«Кращий благоус</w:t>
      </w:r>
      <w:r w:rsidR="00CC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трій будинків приватного сектору</w:t>
      </w:r>
      <w:r w:rsidRPr="00CC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»: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охайний вигляд фасаду будинку і двору садиби (до 10 балів);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оригінальність оформлення садиби (до 10 балів);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наявність аншлагу з назвою вулиці та номеру на будинку (до 10 балів);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наявність оригінальних зелених насаджень, квітників (клумби, видалення сухостою, </w:t>
      </w:r>
      <w:proofErr w:type="spellStart"/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кронування</w:t>
      </w:r>
      <w:proofErr w:type="spellEnd"/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дерев) (до 10 балів);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 паркану в охайному зовнішньому вигляді (до 10 балів);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 прилеглої до садиби території (тротуару, вулиці) в належному санітарному стані (прибирання сміття, викошування бур’янів) (до 10 балів);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 малих архітектурних форм (лавки, урни для сміття тощо), мостіння тротуарів, </w:t>
      </w:r>
      <w:proofErr w:type="spellStart"/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внутрішньодворових</w:t>
      </w:r>
      <w:proofErr w:type="spellEnd"/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проїздів (до 10 балів);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 можлива кількість набраних балів – </w:t>
      </w:r>
      <w:r w:rsidR="003E54DF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0.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 Для підведення підсумків конкурсу та визначення переможців розпорядженням </w:t>
      </w:r>
      <w:r w:rsid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селищного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голови щорічно створюється спеціальна конкурсна комісія чисельністю до 10 осіб.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Головою комісії є заступник міського голови. До складу Комісії на паритетних засадах (у рівній кількості) включаються такі категорії осіб: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посадові особи апарату</w:t>
      </w:r>
      <w:r w:rsidR="007058F7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депутати </w:t>
      </w:r>
      <w:r w:rsidR="007058F7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селищної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</w:t>
      </w:r>
    </w:p>
    <w:p w:rsidR="00281BDD" w:rsidRPr="00CC3FC4" w:rsidRDefault="0092294D" w:rsidP="000C218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- чл</w:t>
      </w:r>
      <w:r w:rsidR="006E2F5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 виконавчого комітету селищної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</w:t>
      </w:r>
      <w:r w:rsidR="000C218B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69F4" w:rsidRPr="00CC3FC4" w:rsidRDefault="007C69F4" w:rsidP="00507FFB">
      <w:pPr>
        <w:shd w:val="clear" w:color="auto" w:fill="FFFFFF"/>
        <w:spacing w:after="15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1BD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Конкурсна комісія: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281BDD" w:rsidRPr="00CC3FC4" w:rsidRDefault="007C69F4" w:rsidP="00507FFB">
      <w:pPr>
        <w:shd w:val="clear" w:color="auto" w:fill="FFFFFF"/>
        <w:spacing w:after="15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є колегіальним органом, який працює у форматі відкритих засідань та приймає рішення шляхом відкритого голосування. Засідання є правомочним за умови участі у ньому більш як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половини членів комісії. На засіданні ведеться протокол, який підписується всіма члена комісії, що брали участь у засіданні.</w:t>
      </w:r>
    </w:p>
    <w:p w:rsidR="00281BDD" w:rsidRPr="00CC3FC4" w:rsidRDefault="007C69F4" w:rsidP="00507FFB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81BD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оголошує про проведення конкурсу повідомленням </w:t>
      </w:r>
      <w:r w:rsid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1BD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офіційному </w:t>
      </w:r>
      <w:proofErr w:type="spellStart"/>
      <w:r w:rsidR="00281BD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вебсайті</w:t>
      </w:r>
      <w:proofErr w:type="spellEnd"/>
      <w:r w:rsidR="00281BD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81BD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Савранської</w:t>
      </w:r>
      <w:proofErr w:type="spellEnd"/>
      <w:r w:rsidR="00281BD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та сторінці в соціальних  </w:t>
      </w:r>
      <w:r w:rsid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мережах</w:t>
      </w:r>
      <w:r w:rsidR="00281BD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1BDD" w:rsidRDefault="007C69F4" w:rsidP="00507FFB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81BD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відбирає учасників конкурсу за поданням керівників підприємств, установ, організацій,  мешканців   приватних будинків, юридичних, фізичних осіб, голови та членів конкурсної комісії.</w:t>
      </w:r>
    </w:p>
    <w:p w:rsidR="00CC3FC4" w:rsidRPr="00CC3FC4" w:rsidRDefault="00CC3FC4" w:rsidP="00507FFB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підводить підсумки Конкурсу і визначає переможців.</w:t>
      </w:r>
    </w:p>
    <w:p w:rsidR="00C91D0C" w:rsidRPr="00CC3FC4" w:rsidRDefault="00C91D0C" w:rsidP="00507FFB">
      <w:pPr>
        <w:shd w:val="clear" w:color="auto" w:fill="FFFFFF"/>
        <w:spacing w:after="15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1BDD" w:rsidRPr="00CC3FC4" w:rsidRDefault="00281BDD" w:rsidP="00507FFB">
      <w:pPr>
        <w:shd w:val="clear" w:color="auto" w:fill="FFFFFF"/>
        <w:spacing w:after="15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подання додаються:</w:t>
      </w:r>
    </w:p>
    <w:p w:rsidR="00281BDD" w:rsidRPr="00CC3FC4" w:rsidRDefault="00281BDD" w:rsidP="00507FFB">
      <w:pPr>
        <w:shd w:val="clear" w:color="auto" w:fill="FFFFFF"/>
        <w:spacing w:after="15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інформація про учасника к</w:t>
      </w:r>
      <w:r w:rsidR="004B08BE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онкурсу, згідно заяви (додаток 1, додаток 2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281BDD" w:rsidRPr="00CC3FC4" w:rsidRDefault="00281BDD" w:rsidP="00507FFB">
      <w:pPr>
        <w:shd w:val="clear" w:color="auto" w:fill="FFFFFF"/>
        <w:spacing w:after="15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фотографії у форматах </w:t>
      </w:r>
      <w:proofErr w:type="spellStart"/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jpg</w:t>
      </w:r>
      <w:proofErr w:type="spellEnd"/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можливістю відеоролики або презентації на електронних носіях із вказівкою дати зйомки.</w:t>
      </w:r>
    </w:p>
    <w:p w:rsidR="00281BDD" w:rsidRPr="00CC3FC4" w:rsidRDefault="00281BDD" w:rsidP="00507FFB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Подання приймаються  відділом архітектури, містобудування та охорони праці </w:t>
      </w:r>
      <w:proofErr w:type="spellStart"/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Савранської</w:t>
      </w:r>
      <w:proofErr w:type="spellEnd"/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</w:t>
      </w:r>
      <w:proofErr w:type="spellStart"/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spellEnd"/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(вул. Соборна, 9,    або на електронну адресу: </w:t>
      </w:r>
      <w:hyperlink r:id="rId6" w:history="1"/>
      <w:r w:rsidRPr="00CC3F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savran-arhitekt@ukr.net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) з моменту опублікування рішення в засобах масової інформації до 15 серпня поточного року;</w:t>
      </w:r>
    </w:p>
    <w:p w:rsidR="007C69F4" w:rsidRPr="00CC3FC4" w:rsidRDefault="007C69F4" w:rsidP="00507FFB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294D" w:rsidRPr="00CC3FC4" w:rsidRDefault="0092294D" w:rsidP="00507FFB">
      <w:pPr>
        <w:shd w:val="clear" w:color="auto" w:fill="FFFFFF"/>
        <w:spacing w:after="15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 </w:t>
      </w:r>
      <w:r w:rsidR="003E54DF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Комісія проводить огляд об’єктів благоустрою, які розміщені на відповідній території.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У строк до </w:t>
      </w:r>
      <w:r w:rsidR="003E54DF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01 вересня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конкурсна комісія на своєму заключному засіданні підводить підсумки Конкурсу і визначає переможців.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2.7. Хід та результати Конкурсу висвітлюються Конкурсною комісією на сайті </w:t>
      </w:r>
      <w:r w:rsidR="006E2F5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в засобах масової інформації.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ІІІ. Призові місця та нагородження переможців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Передбачається визначення наступних призових місць:</w:t>
      </w:r>
      <w:r w:rsidR="006E2F5D" w:rsidRPr="00CC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E54DF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І, ІІ та ІІІ місце</w:t>
      </w:r>
      <w:r w:rsidR="003E54DF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першій номінації серед заявників на території громади</w:t>
      </w:r>
    </w:p>
    <w:p w:rsidR="0092294D" w:rsidRPr="00CC3FC4" w:rsidRDefault="003E54DF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Та І</w:t>
      </w:r>
      <w:r w:rsidR="000C218B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 і заохочувальні винагороди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другій номінації </w:t>
      </w:r>
      <w:r w:rsidR="0092294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294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кожному </w:t>
      </w:r>
      <w:r w:rsidR="00670395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70395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70395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старостінському</w:t>
      </w:r>
      <w:proofErr w:type="spellEnd"/>
      <w:r w:rsidR="00670395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округу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громади</w:t>
      </w:r>
      <w:r w:rsidR="0092294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Переможці в номінаціях нагороджуються Грамотою </w:t>
      </w:r>
      <w:r w:rsidR="003E54DF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</w:t>
      </w: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грошовими нагородами або цінними подарунками. Розмір грошової винагороди або перелік цінних подарунків визначається щорічно при затвердженні Програми </w:t>
      </w:r>
      <w:r w:rsidR="00F70C3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 та культурного розвитку</w:t>
      </w:r>
      <w:r w:rsidR="006E2F5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E2F5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Савранської</w:t>
      </w:r>
      <w:proofErr w:type="spellEnd"/>
      <w:r w:rsidR="00F70C3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E2F5D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сеищної</w:t>
      </w:r>
      <w:proofErr w:type="spellEnd"/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ради.</w:t>
      </w:r>
    </w:p>
    <w:p w:rsidR="0092294D" w:rsidRPr="00CC3FC4" w:rsidRDefault="0092294D" w:rsidP="00507FFB">
      <w:pP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Нагородження переможців усіх номінацій проводиться на святкуванні річниці </w:t>
      </w:r>
      <w:proofErr w:type="spellStart"/>
      <w:r w:rsidR="003E54DF"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Саврані</w:t>
      </w:r>
      <w:proofErr w:type="spellEnd"/>
      <w:r w:rsidRPr="00CC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проходить в урочистій обстановці.</w:t>
      </w:r>
    </w:p>
    <w:p w:rsidR="0092294D" w:rsidRPr="00CC3FC4" w:rsidRDefault="007C69F4" w:rsidP="00507FFB">
      <w:p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ІУ. </w:t>
      </w:r>
      <w:r w:rsidR="0092294D" w:rsidRPr="00CC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Джерела фінансування для нагородження переможців</w:t>
      </w:r>
    </w:p>
    <w:p w:rsidR="00F70C3D" w:rsidRPr="00355419" w:rsidRDefault="0092294D" w:rsidP="00355419">
      <w:p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55419">
        <w:rPr>
          <w:rFonts w:ascii="Times New Roman" w:hAnsi="Times New Roman" w:cs="Times New Roman"/>
          <w:sz w:val="24"/>
          <w:szCs w:val="24"/>
          <w:lang w:eastAsia="ru-RU"/>
        </w:rPr>
        <w:t xml:space="preserve">5.1. Фінансування витрат на нагородження переможців огляду-конкурсу здійснюється за рахунок коштів </w:t>
      </w:r>
      <w:r w:rsidR="006E2F5D" w:rsidRPr="00355419">
        <w:rPr>
          <w:rFonts w:ascii="Times New Roman" w:hAnsi="Times New Roman" w:cs="Times New Roman"/>
          <w:sz w:val="24"/>
          <w:szCs w:val="24"/>
          <w:lang w:eastAsia="ru-RU"/>
        </w:rPr>
        <w:t xml:space="preserve">  селищного </w:t>
      </w:r>
      <w:r w:rsidRPr="00355419">
        <w:rPr>
          <w:rFonts w:ascii="Times New Roman" w:hAnsi="Times New Roman" w:cs="Times New Roman"/>
          <w:sz w:val="24"/>
          <w:szCs w:val="24"/>
          <w:lang w:eastAsia="ru-RU"/>
        </w:rPr>
        <w:t>бюджету та/або за рахунок інших джерел незаборонених законодавством.</w:t>
      </w:r>
      <w:r w:rsidR="00AF737A" w:rsidRPr="00355419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p w:rsidR="00AF737A" w:rsidRDefault="00AF737A" w:rsidP="00355419">
      <w:pPr>
        <w:pBdr>
          <w:bottom w:val="single" w:sz="12" w:space="31" w:color="auto"/>
        </w:pBdr>
        <w:shd w:val="clear" w:color="auto" w:fill="FFFFFF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відділу архітектури, містобудування </w:t>
      </w:r>
    </w:p>
    <w:p w:rsidR="00AF737A" w:rsidRDefault="00AF737A" w:rsidP="00355419">
      <w:pPr>
        <w:pBdr>
          <w:bottom w:val="single" w:sz="12" w:space="31" w:color="auto"/>
        </w:pBdr>
        <w:shd w:val="clear" w:color="auto" w:fill="FFFFFF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охорони праці – головний архітектор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541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Галина ГУЦОЛ </w:t>
      </w:r>
    </w:p>
    <w:p w:rsidR="00AF737A" w:rsidRDefault="00355419" w:rsidP="00355419">
      <w:pPr>
        <w:pBdr>
          <w:bottom w:val="single" w:sz="12" w:space="31" w:color="auto"/>
        </w:pBdr>
        <w:shd w:val="clear" w:color="auto" w:fill="FFFFFF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55419" w:rsidRDefault="00355419" w:rsidP="00355419">
      <w:pPr>
        <w:pBdr>
          <w:bottom w:val="single" w:sz="12" w:space="31" w:color="auto"/>
        </w:pBdr>
        <w:shd w:val="clear" w:color="auto" w:fill="FFFFFF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55419" w:rsidRDefault="00355419" w:rsidP="00355419">
      <w:pPr>
        <w:pBdr>
          <w:bottom w:val="single" w:sz="12" w:space="31" w:color="auto"/>
        </w:pBdr>
        <w:shd w:val="clear" w:color="auto" w:fill="FFFFFF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37A" w:rsidRDefault="00AF737A" w:rsidP="00355419">
      <w:pPr>
        <w:rPr>
          <w:lang w:eastAsia="ru-RU"/>
        </w:rPr>
      </w:pPr>
    </w:p>
    <w:p w:rsidR="00AF737A" w:rsidRDefault="00AF737A" w:rsidP="00355419">
      <w:pPr>
        <w:rPr>
          <w:lang w:eastAsia="ru-RU"/>
        </w:rPr>
      </w:pPr>
    </w:p>
    <w:p w:rsidR="00AF737A" w:rsidRDefault="00AF737A" w:rsidP="00AF737A">
      <w:pPr>
        <w:pBdr>
          <w:bottom w:val="single" w:sz="12" w:space="1" w:color="auto"/>
        </w:pBdr>
        <w:shd w:val="clear" w:color="auto" w:fill="FFFFFF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37A" w:rsidRDefault="00AF737A" w:rsidP="00AF737A">
      <w:pPr>
        <w:pBdr>
          <w:bottom w:val="single" w:sz="12" w:space="1" w:color="auto"/>
        </w:pBd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737A" w:rsidRDefault="00AF737A" w:rsidP="00AF737A">
      <w:pPr>
        <w:pBdr>
          <w:bottom w:val="single" w:sz="12" w:space="1" w:color="auto"/>
        </w:pBdr>
        <w:shd w:val="clear" w:color="auto" w:fill="FFFFFF"/>
        <w:spacing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54DF" w:rsidRPr="00CC3FC4" w:rsidRDefault="003E54DF" w:rsidP="0092294D">
      <w:pPr>
        <w:rPr>
          <w:rFonts w:ascii="Times New Roman" w:hAnsi="Times New Roman" w:cs="Times New Roman"/>
          <w:sz w:val="24"/>
          <w:szCs w:val="24"/>
        </w:rPr>
      </w:pPr>
    </w:p>
    <w:p w:rsidR="003E54DF" w:rsidRPr="00CC3FC4" w:rsidRDefault="003E54DF" w:rsidP="0092294D"/>
    <w:p w:rsidR="003E54DF" w:rsidRPr="00CC3FC4" w:rsidRDefault="003E54DF" w:rsidP="0092294D"/>
    <w:p w:rsidR="003E54DF" w:rsidRPr="00CC3FC4" w:rsidRDefault="003E54DF" w:rsidP="0092294D"/>
    <w:p w:rsidR="003E54DF" w:rsidRPr="00CC3FC4" w:rsidRDefault="003E54DF" w:rsidP="0092294D"/>
    <w:p w:rsidR="003E54DF" w:rsidRPr="00CC3FC4" w:rsidRDefault="003E54DF" w:rsidP="0092294D"/>
    <w:p w:rsidR="003E54DF" w:rsidRPr="00CC3FC4" w:rsidRDefault="003E54DF" w:rsidP="0092294D"/>
    <w:p w:rsidR="003E54DF" w:rsidRPr="00CC3FC4" w:rsidRDefault="003E54DF" w:rsidP="0092294D"/>
    <w:p w:rsidR="003E54DF" w:rsidRPr="00CC3FC4" w:rsidRDefault="003E54DF" w:rsidP="0092294D"/>
    <w:p w:rsidR="003E54DF" w:rsidRPr="00CC3FC4" w:rsidRDefault="003E54DF" w:rsidP="0092294D"/>
    <w:p w:rsidR="003E54DF" w:rsidRDefault="003E54DF" w:rsidP="0092294D">
      <w:pPr>
        <w:rPr>
          <w:lang w:val="ru-RU"/>
        </w:rPr>
      </w:pPr>
    </w:p>
    <w:p w:rsidR="003E54DF" w:rsidRDefault="003E54DF" w:rsidP="0092294D">
      <w:pPr>
        <w:rPr>
          <w:lang w:val="ru-RU"/>
        </w:rPr>
      </w:pPr>
    </w:p>
    <w:p w:rsidR="003E54DF" w:rsidRDefault="003E54DF" w:rsidP="0092294D">
      <w:pPr>
        <w:rPr>
          <w:lang w:val="ru-RU"/>
        </w:rPr>
      </w:pPr>
    </w:p>
    <w:p w:rsidR="003E54DF" w:rsidRDefault="003E54DF" w:rsidP="0092294D">
      <w:pPr>
        <w:rPr>
          <w:lang w:val="ru-RU"/>
        </w:rPr>
      </w:pPr>
    </w:p>
    <w:p w:rsidR="003E54DF" w:rsidRDefault="003E54DF" w:rsidP="0092294D">
      <w:pPr>
        <w:rPr>
          <w:lang w:val="ru-RU"/>
        </w:rPr>
      </w:pPr>
    </w:p>
    <w:p w:rsidR="002D53AB" w:rsidRPr="002D53AB" w:rsidRDefault="004B08BE" w:rsidP="004B08BE">
      <w:pPr>
        <w:shd w:val="clear" w:color="auto" w:fill="FFFFFF"/>
        <w:spacing w:after="150" w:line="240" w:lineRule="auto"/>
        <w:rPr>
          <w:rFonts w:ascii="Tahoma" w:eastAsia="Times New Roman" w:hAnsi="Tahoma" w:cs="Tahoma"/>
          <w:color w:val="444444"/>
          <w:sz w:val="26"/>
          <w:szCs w:val="26"/>
          <w:lang w:val="ru-RU" w:eastAsia="ru-RU"/>
        </w:rPr>
      </w:pPr>
      <w:r>
        <w:rPr>
          <w:lang w:val="ru-RU"/>
        </w:rPr>
        <w:t xml:space="preserve"> </w:t>
      </w:r>
      <w:r>
        <w:rPr>
          <w:rFonts w:ascii="conv_rubik-regular" w:eastAsia="Times New Roman" w:hAnsi="conv_rubik-regular" w:cs="Times New Roman"/>
          <w:color w:val="252B33"/>
          <w:sz w:val="21"/>
          <w:szCs w:val="21"/>
          <w:lang w:val="ru-RU" w:eastAsia="ru-RU"/>
        </w:rPr>
        <w:t xml:space="preserve"> </w:t>
      </w:r>
      <w:r>
        <w:rPr>
          <w:rFonts w:ascii="Tahoma" w:eastAsia="Times New Roman" w:hAnsi="Tahoma" w:cs="Tahoma"/>
          <w:color w:val="444444"/>
          <w:sz w:val="26"/>
          <w:szCs w:val="26"/>
          <w:lang w:val="ru-RU" w:eastAsia="ru-RU"/>
        </w:rPr>
        <w:t xml:space="preserve"> </w:t>
      </w:r>
    </w:p>
    <w:p w:rsidR="002D53AB" w:rsidRPr="00DD6E2B" w:rsidRDefault="002D53AB" w:rsidP="0092294D">
      <w:pPr>
        <w:rPr>
          <w:lang w:val="ru-RU"/>
        </w:rPr>
      </w:pPr>
    </w:p>
    <w:sectPr w:rsidR="002D53AB" w:rsidRPr="00DD6E2B" w:rsidSect="006A41D5">
      <w:pgSz w:w="11906" w:h="16838"/>
      <w:pgMar w:top="426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v_rubik-regular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F3BEA"/>
    <w:multiLevelType w:val="multilevel"/>
    <w:tmpl w:val="90326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3906C1"/>
    <w:multiLevelType w:val="multilevel"/>
    <w:tmpl w:val="84E02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3600F1"/>
    <w:multiLevelType w:val="multilevel"/>
    <w:tmpl w:val="B6C2E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0D4CD9"/>
    <w:multiLevelType w:val="multilevel"/>
    <w:tmpl w:val="CEECD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A318C0"/>
    <w:multiLevelType w:val="multilevel"/>
    <w:tmpl w:val="41C22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5E4162"/>
    <w:multiLevelType w:val="multilevel"/>
    <w:tmpl w:val="D7126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D673BE"/>
    <w:multiLevelType w:val="multilevel"/>
    <w:tmpl w:val="18805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4B781D"/>
    <w:multiLevelType w:val="multilevel"/>
    <w:tmpl w:val="6EC4C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964915"/>
    <w:multiLevelType w:val="multilevel"/>
    <w:tmpl w:val="C95E9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6603E"/>
    <w:multiLevelType w:val="multilevel"/>
    <w:tmpl w:val="FD649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B86684"/>
    <w:multiLevelType w:val="multilevel"/>
    <w:tmpl w:val="488C9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9"/>
  </w:num>
  <w:num w:numId="5">
    <w:abstractNumId w:val="4"/>
  </w:num>
  <w:num w:numId="6">
    <w:abstractNumId w:val="0"/>
  </w:num>
  <w:num w:numId="7">
    <w:abstractNumId w:val="7"/>
  </w:num>
  <w:num w:numId="8">
    <w:abstractNumId w:val="1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D38"/>
    <w:rsid w:val="000C218B"/>
    <w:rsid w:val="001531F2"/>
    <w:rsid w:val="00281BDD"/>
    <w:rsid w:val="00297922"/>
    <w:rsid w:val="002D53AB"/>
    <w:rsid w:val="00314AC1"/>
    <w:rsid w:val="00355419"/>
    <w:rsid w:val="003E54DF"/>
    <w:rsid w:val="004B08BE"/>
    <w:rsid w:val="00507FFB"/>
    <w:rsid w:val="00566D38"/>
    <w:rsid w:val="00650D07"/>
    <w:rsid w:val="00670395"/>
    <w:rsid w:val="006A41D5"/>
    <w:rsid w:val="006E2F5D"/>
    <w:rsid w:val="007058F7"/>
    <w:rsid w:val="007C69F4"/>
    <w:rsid w:val="008E750B"/>
    <w:rsid w:val="0092294D"/>
    <w:rsid w:val="009246F9"/>
    <w:rsid w:val="00930B67"/>
    <w:rsid w:val="009E106B"/>
    <w:rsid w:val="00A74BBC"/>
    <w:rsid w:val="00AC4C14"/>
    <w:rsid w:val="00AF737A"/>
    <w:rsid w:val="00B37BA0"/>
    <w:rsid w:val="00B5673F"/>
    <w:rsid w:val="00C043AC"/>
    <w:rsid w:val="00C91D0C"/>
    <w:rsid w:val="00CC0478"/>
    <w:rsid w:val="00CC3FC4"/>
    <w:rsid w:val="00DD6E2B"/>
    <w:rsid w:val="00E207C1"/>
    <w:rsid w:val="00F7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668F8-B4B6-4CCF-B715-53E4B787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29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6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textexposedshow">
    <w:name w:val="text_exposed_show"/>
    <w:basedOn w:val="a0"/>
    <w:rsid w:val="00DD6E2B"/>
  </w:style>
  <w:style w:type="character" w:customStyle="1" w:styleId="20">
    <w:name w:val="Заголовок 2 Знак"/>
    <w:basedOn w:val="a0"/>
    <w:link w:val="2"/>
    <w:uiPriority w:val="9"/>
    <w:semiHidden/>
    <w:rsid w:val="009229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6A4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41D5"/>
    <w:rPr>
      <w:rFonts w:ascii="Segoe UI" w:hAnsi="Segoe UI" w:cs="Segoe UI"/>
      <w:sz w:val="18"/>
      <w:szCs w:val="18"/>
      <w:lang w:val="uk-UA"/>
    </w:rPr>
  </w:style>
  <w:style w:type="paragraph" w:styleId="a6">
    <w:name w:val="List Paragraph"/>
    <w:basedOn w:val="a"/>
    <w:uiPriority w:val="34"/>
    <w:qFormat/>
    <w:rsid w:val="00AC4C14"/>
    <w:pPr>
      <w:ind w:left="720"/>
      <w:contextualSpacing/>
    </w:pPr>
  </w:style>
  <w:style w:type="paragraph" w:styleId="a7">
    <w:name w:val="No Spacing"/>
    <w:uiPriority w:val="1"/>
    <w:qFormat/>
    <w:rsid w:val="00CC0478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4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348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10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1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9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41931">
          <w:marLeft w:val="0"/>
          <w:marRight w:val="0"/>
          <w:marTop w:val="240"/>
          <w:marBottom w:val="0"/>
          <w:divBdr>
            <w:top w:val="single" w:sz="6" w:space="0" w:color="BDBDB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3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45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6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4925684">
                  <w:marLeft w:val="0"/>
                  <w:marRight w:val="0"/>
                  <w:marTop w:val="0"/>
                  <w:marBottom w:val="0"/>
                  <w:divBdr>
                    <w:top w:val="single" w:sz="6" w:space="0" w:color="D4D8E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16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89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8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969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65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40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rg@khm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User1</cp:lastModifiedBy>
  <cp:revision>22</cp:revision>
  <cp:lastPrinted>2022-05-23T09:08:00Z</cp:lastPrinted>
  <dcterms:created xsi:type="dcterms:W3CDTF">2022-04-07T13:11:00Z</dcterms:created>
  <dcterms:modified xsi:type="dcterms:W3CDTF">2022-05-23T09:08:00Z</dcterms:modified>
</cp:coreProperties>
</file>