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E69" w:rsidRPr="002D4E69" w:rsidRDefault="002D4E69" w:rsidP="002D4E69">
      <w:pPr>
        <w:spacing w:after="0" w:line="240" w:lineRule="auto"/>
        <w:jc w:val="center"/>
        <w:rPr>
          <w:rFonts w:ascii="Times New Roman" w:hAnsi="Times New Roman"/>
          <w:sz w:val="24"/>
          <w:szCs w:val="24"/>
          <w:lang w:eastAsia="ru-RU"/>
        </w:rPr>
      </w:pPr>
      <w:r w:rsidRPr="002D4E69">
        <w:rPr>
          <w:rFonts w:ascii="Times New Roman" w:hAnsi="Times New Roman"/>
          <w:sz w:val="24"/>
          <w:szCs w:val="24"/>
          <w:lang w:val="en-US"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fillcolor="window">
            <v:imagedata r:id="rId5" o:title=""/>
          </v:shape>
        </w:pict>
      </w:r>
    </w:p>
    <w:p w:rsidR="002D4E69" w:rsidRPr="002D4E69" w:rsidRDefault="002D4E69" w:rsidP="002D4E69">
      <w:pPr>
        <w:spacing w:after="0" w:line="240" w:lineRule="auto"/>
        <w:jc w:val="center"/>
        <w:rPr>
          <w:rFonts w:ascii="Times New Roman" w:hAnsi="Times New Roman"/>
          <w:b/>
          <w:bCs/>
          <w:sz w:val="24"/>
          <w:szCs w:val="24"/>
          <w:lang w:eastAsia="ru-RU"/>
        </w:rPr>
      </w:pPr>
    </w:p>
    <w:p w:rsidR="002D4E69" w:rsidRPr="002D4E69" w:rsidRDefault="002D4E69" w:rsidP="002D4E69">
      <w:pPr>
        <w:spacing w:after="0" w:line="240" w:lineRule="auto"/>
        <w:jc w:val="center"/>
        <w:rPr>
          <w:rFonts w:ascii="Times New Roman" w:hAnsi="Times New Roman"/>
          <w:b/>
          <w:bCs/>
          <w:sz w:val="24"/>
          <w:szCs w:val="24"/>
          <w:lang w:eastAsia="ru-RU"/>
        </w:rPr>
      </w:pPr>
      <w:r w:rsidRPr="002D4E69">
        <w:rPr>
          <w:rFonts w:ascii="Times New Roman" w:hAnsi="Times New Roman"/>
          <w:b/>
          <w:bCs/>
          <w:sz w:val="24"/>
          <w:szCs w:val="24"/>
          <w:lang w:eastAsia="ru-RU"/>
        </w:rPr>
        <w:t>САВРАНСЬКА СЕЛИЩНА РАДА</w:t>
      </w:r>
    </w:p>
    <w:p w:rsidR="002D4E69" w:rsidRPr="002D4E69" w:rsidRDefault="002D4E69" w:rsidP="002D4E69">
      <w:pPr>
        <w:spacing w:after="0" w:line="240" w:lineRule="auto"/>
        <w:jc w:val="center"/>
        <w:rPr>
          <w:rFonts w:ascii="Times New Roman" w:hAnsi="Times New Roman"/>
          <w:b/>
          <w:bCs/>
          <w:sz w:val="24"/>
          <w:szCs w:val="24"/>
          <w:lang w:eastAsia="ru-RU"/>
        </w:rPr>
      </w:pPr>
      <w:r w:rsidRPr="002D4E69">
        <w:rPr>
          <w:rFonts w:ascii="Times New Roman" w:hAnsi="Times New Roman"/>
          <w:b/>
          <w:bCs/>
          <w:sz w:val="24"/>
          <w:szCs w:val="24"/>
          <w:lang w:eastAsia="ru-RU"/>
        </w:rPr>
        <w:t>ОДЕСЬКОЇ ОБЛАСТІ</w:t>
      </w:r>
    </w:p>
    <w:p w:rsidR="002D4E69" w:rsidRPr="002D4E69" w:rsidRDefault="002D4E69" w:rsidP="002D4E69">
      <w:pPr>
        <w:spacing w:after="0" w:line="240" w:lineRule="auto"/>
        <w:jc w:val="center"/>
        <w:rPr>
          <w:rFonts w:ascii="Times New Roman" w:hAnsi="Times New Roman"/>
          <w:b/>
          <w:bCs/>
          <w:sz w:val="24"/>
          <w:szCs w:val="24"/>
          <w:lang w:eastAsia="ru-RU"/>
        </w:rPr>
      </w:pPr>
    </w:p>
    <w:p w:rsidR="002D4E69" w:rsidRPr="002D4E69" w:rsidRDefault="002D4E69" w:rsidP="002D4E69">
      <w:pPr>
        <w:spacing w:after="0" w:line="240" w:lineRule="auto"/>
        <w:jc w:val="center"/>
        <w:rPr>
          <w:rFonts w:ascii="Times New Roman" w:hAnsi="Times New Roman"/>
          <w:b/>
          <w:bCs/>
          <w:sz w:val="24"/>
          <w:szCs w:val="24"/>
          <w:lang w:eastAsia="ru-RU"/>
        </w:rPr>
      </w:pPr>
      <w:r w:rsidRPr="002D4E69">
        <w:rPr>
          <w:rFonts w:ascii="Times New Roman" w:hAnsi="Times New Roman"/>
          <w:b/>
          <w:bCs/>
          <w:sz w:val="24"/>
          <w:szCs w:val="24"/>
          <w:lang w:eastAsia="ru-RU"/>
        </w:rPr>
        <w:t>ВИКОНАВЧИЙ КОМІТЕТ</w:t>
      </w:r>
    </w:p>
    <w:p w:rsidR="002D4E69" w:rsidRPr="002D4E69" w:rsidRDefault="002D4E69" w:rsidP="002D4E69">
      <w:pPr>
        <w:spacing w:after="0" w:line="240" w:lineRule="auto"/>
        <w:jc w:val="center"/>
        <w:rPr>
          <w:rFonts w:ascii="Times New Roman" w:hAnsi="Times New Roman"/>
          <w:b/>
          <w:bCs/>
          <w:sz w:val="24"/>
          <w:szCs w:val="24"/>
          <w:lang w:eastAsia="ru-RU"/>
        </w:rPr>
      </w:pPr>
    </w:p>
    <w:p w:rsidR="002D4E69" w:rsidRPr="002D4E69" w:rsidRDefault="002D4E69" w:rsidP="002D4E69">
      <w:pPr>
        <w:spacing w:after="0" w:line="240" w:lineRule="auto"/>
        <w:jc w:val="center"/>
        <w:rPr>
          <w:rFonts w:ascii="Times New Roman" w:hAnsi="Times New Roman"/>
          <w:b/>
          <w:sz w:val="24"/>
          <w:szCs w:val="24"/>
          <w:lang w:eastAsia="ru-RU"/>
        </w:rPr>
      </w:pPr>
      <w:r w:rsidRPr="002D4E69">
        <w:rPr>
          <w:rFonts w:ascii="Times New Roman" w:hAnsi="Times New Roman"/>
          <w:b/>
          <w:sz w:val="24"/>
          <w:szCs w:val="24"/>
          <w:lang w:eastAsia="ru-RU"/>
        </w:rPr>
        <w:t>РІШЕННЯ</w:t>
      </w:r>
    </w:p>
    <w:p w:rsidR="002D4E69" w:rsidRPr="002D4E69" w:rsidRDefault="002D4E69" w:rsidP="002D4E69">
      <w:pPr>
        <w:spacing w:after="0" w:line="240" w:lineRule="auto"/>
        <w:rPr>
          <w:rFonts w:ascii="Times New Roman" w:hAnsi="Times New Roman"/>
          <w:sz w:val="28"/>
          <w:szCs w:val="28"/>
          <w:lang w:eastAsia="ru-RU"/>
        </w:rPr>
      </w:pPr>
      <w:r w:rsidRPr="002D4E69">
        <w:rPr>
          <w:rFonts w:ascii="Times New Roman" w:hAnsi="Times New Roman"/>
          <w:sz w:val="28"/>
          <w:szCs w:val="28"/>
          <w:lang w:eastAsia="ru-RU"/>
        </w:rPr>
        <w:t xml:space="preserve"> </w:t>
      </w:r>
    </w:p>
    <w:p w:rsidR="002D4E69" w:rsidRPr="002D4E69" w:rsidRDefault="002D4E69" w:rsidP="002D4E69">
      <w:pPr>
        <w:spacing w:after="0" w:line="240" w:lineRule="auto"/>
        <w:rPr>
          <w:rFonts w:ascii="Times New Roman" w:hAnsi="Times New Roman"/>
          <w:b/>
          <w:sz w:val="26"/>
          <w:szCs w:val="26"/>
          <w:lang w:eastAsia="ru-RU"/>
        </w:rPr>
      </w:pPr>
      <w:r w:rsidRPr="002D4E69">
        <w:rPr>
          <w:rFonts w:ascii="Times New Roman" w:hAnsi="Times New Roman"/>
          <w:sz w:val="26"/>
          <w:szCs w:val="26"/>
          <w:lang w:eastAsia="ru-RU"/>
        </w:rPr>
        <w:t xml:space="preserve">смт  </w:t>
      </w:r>
      <w:proofErr w:type="spellStart"/>
      <w:r w:rsidRPr="002D4E69">
        <w:rPr>
          <w:rFonts w:ascii="Times New Roman" w:hAnsi="Times New Roman"/>
          <w:sz w:val="26"/>
          <w:szCs w:val="26"/>
          <w:lang w:eastAsia="ru-RU"/>
        </w:rPr>
        <w:t>Саврань</w:t>
      </w:r>
      <w:proofErr w:type="spellEnd"/>
      <w:r w:rsidRPr="002D4E69">
        <w:rPr>
          <w:rFonts w:ascii="Times New Roman" w:hAnsi="Times New Roman"/>
          <w:sz w:val="26"/>
          <w:szCs w:val="26"/>
          <w:lang w:eastAsia="ru-RU"/>
        </w:rPr>
        <w:t xml:space="preserve">                                                                 </w:t>
      </w:r>
      <w:r w:rsidRPr="002D4E69">
        <w:rPr>
          <w:rFonts w:ascii="Times New Roman" w:hAnsi="Times New Roman"/>
          <w:sz w:val="26"/>
          <w:szCs w:val="26"/>
          <w:lang w:eastAsia="ru-RU"/>
        </w:rPr>
        <w:tab/>
      </w:r>
      <w:r w:rsidRPr="002D4E69">
        <w:rPr>
          <w:rFonts w:ascii="Times New Roman" w:hAnsi="Times New Roman"/>
          <w:sz w:val="26"/>
          <w:szCs w:val="26"/>
          <w:lang w:eastAsia="ru-RU"/>
        </w:rPr>
        <w:tab/>
        <w:t xml:space="preserve">     №12/</w:t>
      </w:r>
      <w:r w:rsidR="00A74545">
        <w:rPr>
          <w:rFonts w:ascii="Times New Roman" w:hAnsi="Times New Roman"/>
          <w:sz w:val="26"/>
          <w:szCs w:val="26"/>
          <w:lang w:eastAsia="ru-RU"/>
        </w:rPr>
        <w:t>7</w:t>
      </w:r>
      <w:bookmarkStart w:id="0" w:name="_GoBack"/>
      <w:bookmarkEnd w:id="0"/>
      <w:r w:rsidRPr="002D4E69">
        <w:rPr>
          <w:rFonts w:ascii="Times New Roman" w:hAnsi="Times New Roman"/>
          <w:sz w:val="26"/>
          <w:szCs w:val="26"/>
          <w:lang w:eastAsia="ru-RU"/>
        </w:rPr>
        <w:t xml:space="preserve"> від 15.09.2022 року</w:t>
      </w:r>
    </w:p>
    <w:p w:rsidR="002D4E69" w:rsidRPr="002D4E69" w:rsidRDefault="002D4E69" w:rsidP="002D4E69">
      <w:pPr>
        <w:spacing w:after="0" w:line="240" w:lineRule="auto"/>
        <w:rPr>
          <w:rFonts w:ascii="Times New Roman" w:hAnsi="Times New Roman"/>
          <w:sz w:val="26"/>
          <w:szCs w:val="26"/>
          <w:lang w:eastAsia="ru-RU"/>
        </w:rPr>
      </w:pPr>
      <w:r w:rsidRPr="002D4E69">
        <w:rPr>
          <w:rFonts w:ascii="Times New Roman" w:hAnsi="Times New Roman"/>
          <w:sz w:val="26"/>
          <w:szCs w:val="26"/>
          <w:lang w:eastAsia="ru-RU"/>
        </w:rPr>
        <w:t xml:space="preserve">             </w:t>
      </w:r>
    </w:p>
    <w:tbl>
      <w:tblPr>
        <w:tblW w:w="0" w:type="auto"/>
        <w:tblLook w:val="04A0" w:firstRow="1" w:lastRow="0" w:firstColumn="1" w:lastColumn="0" w:noHBand="0" w:noVBand="1"/>
      </w:tblPr>
      <w:tblGrid>
        <w:gridCol w:w="5577"/>
      </w:tblGrid>
      <w:tr w:rsidR="00C913F3" w:rsidRPr="002D4E69" w:rsidTr="00184AF8">
        <w:trPr>
          <w:trHeight w:val="1085"/>
        </w:trPr>
        <w:tc>
          <w:tcPr>
            <w:tcW w:w="5577" w:type="dxa"/>
            <w:shd w:val="clear" w:color="auto" w:fill="auto"/>
          </w:tcPr>
          <w:p w:rsidR="00C913F3" w:rsidRPr="002D4E69" w:rsidRDefault="00C913F3" w:rsidP="00641E39">
            <w:pPr>
              <w:spacing w:line="240" w:lineRule="auto"/>
              <w:rPr>
                <w:rFonts w:ascii="Times New Roman" w:hAnsi="Times New Roman"/>
                <w:sz w:val="24"/>
                <w:szCs w:val="24"/>
              </w:rPr>
            </w:pPr>
            <w:r w:rsidRPr="002D4E69">
              <w:rPr>
                <w:rFonts w:ascii="Times New Roman" w:hAnsi="Times New Roman"/>
                <w:sz w:val="24"/>
                <w:szCs w:val="24"/>
              </w:rPr>
              <w:t xml:space="preserve">Про  </w:t>
            </w:r>
            <w:r w:rsidR="00641E39" w:rsidRPr="002D4E69">
              <w:rPr>
                <w:rFonts w:ascii="Times New Roman" w:hAnsi="Times New Roman"/>
                <w:sz w:val="24"/>
                <w:szCs w:val="24"/>
              </w:rPr>
              <w:t>готовність</w:t>
            </w:r>
            <w:r w:rsidRPr="002D4E69">
              <w:rPr>
                <w:rFonts w:ascii="Times New Roman" w:hAnsi="Times New Roman"/>
                <w:sz w:val="24"/>
                <w:szCs w:val="24"/>
              </w:rPr>
              <w:t xml:space="preserve"> житлово-</w:t>
            </w:r>
            <w:r w:rsidR="00641E39" w:rsidRPr="002D4E69">
              <w:rPr>
                <w:rFonts w:ascii="Times New Roman" w:hAnsi="Times New Roman"/>
                <w:sz w:val="24"/>
                <w:szCs w:val="24"/>
              </w:rPr>
              <w:t xml:space="preserve">комунального       господарства, закладів, підприємств та установ </w:t>
            </w:r>
            <w:r w:rsidRPr="002D4E69">
              <w:rPr>
                <w:rFonts w:ascii="Times New Roman" w:hAnsi="Times New Roman"/>
                <w:sz w:val="24"/>
                <w:szCs w:val="24"/>
              </w:rPr>
              <w:t xml:space="preserve">  Савранської селищної ради  до</w:t>
            </w:r>
            <w:r w:rsidR="00641E39" w:rsidRPr="002D4E69">
              <w:rPr>
                <w:rFonts w:ascii="Times New Roman" w:hAnsi="Times New Roman"/>
                <w:sz w:val="24"/>
                <w:szCs w:val="24"/>
              </w:rPr>
              <w:t xml:space="preserve"> стабільної </w:t>
            </w:r>
            <w:r w:rsidRPr="002D4E69">
              <w:rPr>
                <w:rFonts w:ascii="Times New Roman" w:hAnsi="Times New Roman"/>
                <w:sz w:val="24"/>
                <w:szCs w:val="24"/>
              </w:rPr>
              <w:t xml:space="preserve"> робо</w:t>
            </w:r>
            <w:r w:rsidR="0085605E" w:rsidRPr="002D4E69">
              <w:rPr>
                <w:rFonts w:ascii="Times New Roman" w:hAnsi="Times New Roman"/>
                <w:sz w:val="24"/>
                <w:szCs w:val="24"/>
              </w:rPr>
              <w:t>ти в осінньо-зимовий період 2022-2023</w:t>
            </w:r>
            <w:r w:rsidRPr="002D4E69">
              <w:rPr>
                <w:rFonts w:ascii="Times New Roman" w:hAnsi="Times New Roman"/>
                <w:sz w:val="24"/>
                <w:szCs w:val="24"/>
              </w:rPr>
              <w:t xml:space="preserve"> років  </w:t>
            </w:r>
          </w:p>
        </w:tc>
      </w:tr>
    </w:tbl>
    <w:p w:rsidR="00D5667E" w:rsidRPr="005D560D" w:rsidRDefault="0085605E" w:rsidP="002D4E69">
      <w:pPr>
        <w:spacing w:line="240" w:lineRule="auto"/>
        <w:ind w:firstLine="567"/>
        <w:jc w:val="both"/>
        <w:rPr>
          <w:rFonts w:ascii="Times New Roman" w:hAnsi="Times New Roman"/>
          <w:sz w:val="24"/>
          <w:szCs w:val="24"/>
        </w:rPr>
      </w:pPr>
      <w:r w:rsidRPr="0085605E">
        <w:rPr>
          <w:color w:val="000000"/>
          <w:sz w:val="24"/>
          <w:szCs w:val="24"/>
          <w:shd w:val="clear" w:color="auto" w:fill="FFFFFF"/>
        </w:rPr>
        <w:t xml:space="preserve"> </w:t>
      </w:r>
      <w:r w:rsidR="00D5667E" w:rsidRPr="005D560D">
        <w:rPr>
          <w:rFonts w:ascii="Times New Roman" w:hAnsi="Times New Roman"/>
          <w:sz w:val="24"/>
          <w:szCs w:val="24"/>
        </w:rPr>
        <w:t xml:space="preserve">Відповідно до  Законів України «Про місцеве самоврядування в Україні», «Про житлово-комунальні послуги», </w:t>
      </w:r>
      <w:r w:rsidR="0061263C" w:rsidRPr="005D560D">
        <w:rPr>
          <w:rFonts w:ascii="Times New Roman" w:hAnsi="Times New Roman"/>
          <w:sz w:val="24"/>
          <w:szCs w:val="24"/>
        </w:rPr>
        <w:t xml:space="preserve"> </w:t>
      </w:r>
      <w:r w:rsidR="00641E39" w:rsidRPr="005D560D">
        <w:rPr>
          <w:rFonts w:ascii="Times New Roman" w:hAnsi="Times New Roman"/>
          <w:sz w:val="24"/>
          <w:szCs w:val="24"/>
        </w:rPr>
        <w:t xml:space="preserve"> рішення виконкому «Про  підготовку об’єктів   житлово-комунального       господарства та соціальної сфери  Савранської селищної ради  до робо</w:t>
      </w:r>
      <w:r w:rsidRPr="005D560D">
        <w:rPr>
          <w:rFonts w:ascii="Times New Roman" w:hAnsi="Times New Roman"/>
          <w:sz w:val="24"/>
          <w:szCs w:val="24"/>
        </w:rPr>
        <w:t>ти в осінньо-зимовий період 2022-2023</w:t>
      </w:r>
      <w:r w:rsidR="00641E39" w:rsidRPr="005D560D">
        <w:rPr>
          <w:rFonts w:ascii="Times New Roman" w:hAnsi="Times New Roman"/>
          <w:sz w:val="24"/>
          <w:szCs w:val="24"/>
        </w:rPr>
        <w:t xml:space="preserve"> років» , заслухавши інформацію  про  гот</w:t>
      </w:r>
      <w:r w:rsidR="005D560D" w:rsidRPr="005D560D">
        <w:rPr>
          <w:rFonts w:ascii="Times New Roman" w:hAnsi="Times New Roman"/>
          <w:sz w:val="24"/>
          <w:szCs w:val="24"/>
        </w:rPr>
        <w:t>о</w:t>
      </w:r>
      <w:r w:rsidR="00641E39" w:rsidRPr="005D560D">
        <w:rPr>
          <w:rFonts w:ascii="Times New Roman" w:hAnsi="Times New Roman"/>
          <w:sz w:val="24"/>
          <w:szCs w:val="24"/>
        </w:rPr>
        <w:t xml:space="preserve">вність закладів до роботи в зимовий період </w:t>
      </w:r>
      <w:r w:rsidR="00D5667E" w:rsidRPr="005D560D">
        <w:rPr>
          <w:rFonts w:ascii="Times New Roman" w:hAnsi="Times New Roman"/>
          <w:sz w:val="24"/>
          <w:szCs w:val="24"/>
        </w:rPr>
        <w:t>виконавчий комітет  селищної ради,</w:t>
      </w:r>
    </w:p>
    <w:p w:rsidR="00D5667E" w:rsidRPr="002D4E69" w:rsidRDefault="002D4E69" w:rsidP="002D4E69">
      <w:pPr>
        <w:tabs>
          <w:tab w:val="left" w:pos="2430"/>
        </w:tabs>
        <w:spacing w:after="0" w:line="240" w:lineRule="auto"/>
        <w:jc w:val="both"/>
        <w:rPr>
          <w:rFonts w:ascii="Times New Roman" w:hAnsi="Times New Roman"/>
          <w:sz w:val="28"/>
          <w:szCs w:val="28"/>
        </w:rPr>
      </w:pPr>
      <w:r w:rsidRPr="002D4E69">
        <w:rPr>
          <w:rFonts w:ascii="Times New Roman" w:hAnsi="Times New Roman"/>
          <w:sz w:val="28"/>
          <w:szCs w:val="28"/>
        </w:rPr>
        <w:t>ВИРІШИВ</w:t>
      </w:r>
      <w:r w:rsidR="00D5667E" w:rsidRPr="002D4E69">
        <w:rPr>
          <w:rFonts w:ascii="Times New Roman" w:hAnsi="Times New Roman"/>
          <w:sz w:val="28"/>
          <w:szCs w:val="28"/>
        </w:rPr>
        <w:t>:</w:t>
      </w:r>
    </w:p>
    <w:p w:rsidR="00641E39" w:rsidRPr="002D4E69" w:rsidRDefault="0085605E" w:rsidP="002D4E69">
      <w:pPr>
        <w:spacing w:after="0" w:line="240" w:lineRule="auto"/>
        <w:ind w:firstLine="567"/>
        <w:jc w:val="both"/>
        <w:rPr>
          <w:rFonts w:ascii="Times New Roman" w:hAnsi="Times New Roman"/>
          <w:sz w:val="24"/>
          <w:szCs w:val="24"/>
        </w:rPr>
      </w:pPr>
      <w:r w:rsidRPr="002D4E69">
        <w:rPr>
          <w:rFonts w:ascii="Times New Roman" w:hAnsi="Times New Roman"/>
          <w:sz w:val="24"/>
          <w:szCs w:val="24"/>
        </w:rPr>
        <w:t xml:space="preserve">1. </w:t>
      </w:r>
      <w:r w:rsidR="00641E39" w:rsidRPr="002D4E69">
        <w:rPr>
          <w:rFonts w:ascii="Times New Roman" w:hAnsi="Times New Roman"/>
          <w:sz w:val="24"/>
          <w:szCs w:val="24"/>
        </w:rPr>
        <w:t xml:space="preserve">Інформацію </w:t>
      </w:r>
      <w:r w:rsidRPr="002D4E69">
        <w:rPr>
          <w:rFonts w:ascii="Times New Roman" w:hAnsi="Times New Roman"/>
          <w:sz w:val="24"/>
          <w:szCs w:val="24"/>
        </w:rPr>
        <w:t xml:space="preserve">начальника відділу </w:t>
      </w:r>
      <w:r w:rsidR="0095134D" w:rsidRPr="002D4E69">
        <w:rPr>
          <w:rFonts w:ascii="Times New Roman" w:hAnsi="Times New Roman"/>
          <w:sz w:val="24"/>
          <w:szCs w:val="24"/>
        </w:rPr>
        <w:t xml:space="preserve">архітектури, містобудування та </w:t>
      </w:r>
      <w:r w:rsidRPr="002D4E69">
        <w:rPr>
          <w:rFonts w:ascii="Times New Roman" w:hAnsi="Times New Roman"/>
          <w:sz w:val="24"/>
          <w:szCs w:val="24"/>
        </w:rPr>
        <w:t xml:space="preserve">охорони праці </w:t>
      </w:r>
      <w:proofErr w:type="spellStart"/>
      <w:r w:rsidRPr="002D4E69">
        <w:rPr>
          <w:rFonts w:ascii="Times New Roman" w:hAnsi="Times New Roman"/>
          <w:sz w:val="24"/>
          <w:szCs w:val="24"/>
        </w:rPr>
        <w:t>Савранської</w:t>
      </w:r>
      <w:proofErr w:type="spellEnd"/>
      <w:r w:rsidRPr="002D4E69">
        <w:rPr>
          <w:rFonts w:ascii="Times New Roman" w:hAnsi="Times New Roman"/>
          <w:sz w:val="24"/>
          <w:szCs w:val="24"/>
        </w:rPr>
        <w:t xml:space="preserve"> селищної ради  </w:t>
      </w:r>
      <w:proofErr w:type="spellStart"/>
      <w:r w:rsidRPr="002D4E69">
        <w:rPr>
          <w:rFonts w:ascii="Times New Roman" w:hAnsi="Times New Roman"/>
          <w:sz w:val="24"/>
          <w:szCs w:val="24"/>
        </w:rPr>
        <w:t>Гуцол</w:t>
      </w:r>
      <w:proofErr w:type="spellEnd"/>
      <w:r w:rsidRPr="002D4E69">
        <w:rPr>
          <w:rFonts w:ascii="Times New Roman" w:hAnsi="Times New Roman"/>
          <w:sz w:val="24"/>
          <w:szCs w:val="24"/>
        </w:rPr>
        <w:t xml:space="preserve"> Г.В. </w:t>
      </w:r>
      <w:r w:rsidR="00641E39" w:rsidRPr="002D4E69">
        <w:rPr>
          <w:rFonts w:ascii="Times New Roman" w:hAnsi="Times New Roman"/>
          <w:sz w:val="24"/>
          <w:szCs w:val="24"/>
        </w:rPr>
        <w:t xml:space="preserve"> про готовність  житлово-комунального       господарства, закладів, підприємств та установ   Савранської селищної ради  до стабільної  робо</w:t>
      </w:r>
      <w:r w:rsidRPr="002D4E69">
        <w:rPr>
          <w:rFonts w:ascii="Times New Roman" w:hAnsi="Times New Roman"/>
          <w:sz w:val="24"/>
          <w:szCs w:val="24"/>
        </w:rPr>
        <w:t>ти в осінньо-зимовий період 2022-2023</w:t>
      </w:r>
      <w:r w:rsidR="00641E39" w:rsidRPr="002D4E69">
        <w:rPr>
          <w:rFonts w:ascii="Times New Roman" w:hAnsi="Times New Roman"/>
          <w:sz w:val="24"/>
          <w:szCs w:val="24"/>
        </w:rPr>
        <w:t xml:space="preserve"> років   взяти до відома.</w:t>
      </w:r>
    </w:p>
    <w:p w:rsidR="00641E39" w:rsidRPr="002D4E69" w:rsidRDefault="00C11B1C" w:rsidP="002D4E69">
      <w:pPr>
        <w:spacing w:after="0" w:line="240" w:lineRule="auto"/>
        <w:ind w:firstLine="567"/>
        <w:jc w:val="both"/>
        <w:rPr>
          <w:rFonts w:ascii="Times New Roman" w:hAnsi="Times New Roman"/>
          <w:sz w:val="24"/>
          <w:szCs w:val="24"/>
        </w:rPr>
      </w:pPr>
      <w:r w:rsidRPr="002D4E69">
        <w:rPr>
          <w:rFonts w:ascii="Times New Roman" w:hAnsi="Times New Roman"/>
          <w:sz w:val="24"/>
          <w:szCs w:val="24"/>
        </w:rPr>
        <w:t>2. К</w:t>
      </w:r>
      <w:r w:rsidR="00641E39" w:rsidRPr="002D4E69">
        <w:rPr>
          <w:rFonts w:ascii="Times New Roman" w:hAnsi="Times New Roman"/>
          <w:sz w:val="24"/>
          <w:szCs w:val="24"/>
        </w:rPr>
        <w:t xml:space="preserve">ерівникам підприємств та установ селищної ради  продовжувати роботу  по </w:t>
      </w:r>
      <w:r w:rsidR="00CF4AC8" w:rsidRPr="002D4E69">
        <w:rPr>
          <w:rFonts w:ascii="Times New Roman" w:hAnsi="Times New Roman"/>
          <w:sz w:val="24"/>
          <w:szCs w:val="24"/>
        </w:rPr>
        <w:t>підготовці до</w:t>
      </w:r>
      <w:r w:rsidR="00641E39" w:rsidRPr="002D4E69">
        <w:rPr>
          <w:rFonts w:ascii="Times New Roman" w:hAnsi="Times New Roman"/>
          <w:sz w:val="24"/>
          <w:szCs w:val="24"/>
        </w:rPr>
        <w:t xml:space="preserve"> сталого функціонування закладів, підприємств та установ громади</w:t>
      </w:r>
      <w:r w:rsidR="0095134D" w:rsidRPr="002D4E69">
        <w:rPr>
          <w:rFonts w:ascii="Times New Roman" w:hAnsi="Times New Roman"/>
          <w:sz w:val="24"/>
          <w:szCs w:val="24"/>
        </w:rPr>
        <w:t>,</w:t>
      </w:r>
      <w:r w:rsidR="00641E39" w:rsidRPr="002D4E69">
        <w:rPr>
          <w:rFonts w:ascii="Times New Roman" w:hAnsi="Times New Roman"/>
          <w:sz w:val="24"/>
          <w:szCs w:val="24"/>
        </w:rPr>
        <w:t xml:space="preserve">  в першу чергу об’єктів життєзабезпечення</w:t>
      </w:r>
      <w:r w:rsidR="0095134D" w:rsidRPr="002D4E69">
        <w:rPr>
          <w:rFonts w:ascii="Times New Roman" w:hAnsi="Times New Roman"/>
          <w:sz w:val="24"/>
          <w:szCs w:val="24"/>
        </w:rPr>
        <w:t>,</w:t>
      </w:r>
      <w:r w:rsidR="00641E39" w:rsidRPr="002D4E69">
        <w:rPr>
          <w:rFonts w:ascii="Times New Roman" w:hAnsi="Times New Roman"/>
          <w:sz w:val="24"/>
          <w:szCs w:val="24"/>
        </w:rPr>
        <w:t xml:space="preserve"> в зимовий період. </w:t>
      </w:r>
    </w:p>
    <w:p w:rsidR="00CF4AC8" w:rsidRPr="002D4E69" w:rsidRDefault="00C11B1C" w:rsidP="002D4E69">
      <w:pPr>
        <w:spacing w:after="0" w:line="240" w:lineRule="auto"/>
        <w:ind w:firstLine="567"/>
        <w:jc w:val="both"/>
        <w:rPr>
          <w:rFonts w:ascii="Times New Roman" w:hAnsi="Times New Roman"/>
          <w:sz w:val="24"/>
          <w:szCs w:val="24"/>
          <w:lang w:eastAsia="ru-RU"/>
        </w:rPr>
      </w:pPr>
      <w:r w:rsidRPr="002D4E69">
        <w:rPr>
          <w:rFonts w:ascii="Times New Roman" w:hAnsi="Times New Roman"/>
          <w:sz w:val="24"/>
          <w:szCs w:val="24"/>
          <w:lang w:eastAsia="ru-RU"/>
        </w:rPr>
        <w:t>3. Керівникам</w:t>
      </w:r>
      <w:r w:rsidR="00CF4AC8" w:rsidRPr="002D4E69">
        <w:rPr>
          <w:rFonts w:ascii="Times New Roman" w:hAnsi="Times New Roman"/>
          <w:sz w:val="24"/>
          <w:szCs w:val="24"/>
          <w:lang w:eastAsia="ru-RU"/>
        </w:rPr>
        <w:t xml:space="preserve"> бюджетних закладів  </w:t>
      </w:r>
      <w:r w:rsidRPr="002D4E69">
        <w:rPr>
          <w:rFonts w:ascii="Times New Roman" w:hAnsi="Times New Roman"/>
          <w:sz w:val="24"/>
          <w:szCs w:val="24"/>
          <w:lang w:eastAsia="ru-RU"/>
        </w:rPr>
        <w:t xml:space="preserve">надати до відділу архітектури, містобудування та охорони праці селищної ради підписані  </w:t>
      </w:r>
      <w:r w:rsidR="00CF4AC8" w:rsidRPr="002D4E69">
        <w:rPr>
          <w:rFonts w:ascii="Times New Roman" w:hAnsi="Times New Roman"/>
          <w:sz w:val="24"/>
          <w:szCs w:val="24"/>
          <w:lang w:eastAsia="ru-RU"/>
        </w:rPr>
        <w:t>акт</w:t>
      </w:r>
      <w:r w:rsidRPr="002D4E69">
        <w:rPr>
          <w:rFonts w:ascii="Times New Roman" w:hAnsi="Times New Roman"/>
          <w:sz w:val="24"/>
          <w:szCs w:val="24"/>
          <w:lang w:eastAsia="ru-RU"/>
        </w:rPr>
        <w:t>и</w:t>
      </w:r>
      <w:r w:rsidR="00CF4AC8" w:rsidRPr="002D4E69">
        <w:rPr>
          <w:rFonts w:ascii="Times New Roman" w:hAnsi="Times New Roman"/>
          <w:sz w:val="24"/>
          <w:szCs w:val="24"/>
          <w:lang w:eastAsia="ru-RU"/>
        </w:rPr>
        <w:t xml:space="preserve"> готовності закладів  до роботи в опалювальному сезоні</w:t>
      </w:r>
      <w:r w:rsidR="00CF4AC8" w:rsidRPr="002D4E69">
        <w:t xml:space="preserve"> </w:t>
      </w:r>
      <w:r w:rsidR="0085605E" w:rsidRPr="002D4E69">
        <w:rPr>
          <w:rFonts w:ascii="Times New Roman" w:hAnsi="Times New Roman"/>
          <w:sz w:val="24"/>
          <w:szCs w:val="24"/>
          <w:lang w:eastAsia="ru-RU"/>
        </w:rPr>
        <w:t>2022-2023</w:t>
      </w:r>
      <w:r w:rsidR="00CF4AC8" w:rsidRPr="002D4E69">
        <w:rPr>
          <w:rFonts w:ascii="Times New Roman" w:hAnsi="Times New Roman"/>
          <w:sz w:val="24"/>
          <w:szCs w:val="24"/>
          <w:lang w:eastAsia="ru-RU"/>
        </w:rPr>
        <w:t xml:space="preserve"> років відповідно до розділу Х Правил підготовки теплових господарств до опалювального періоду</w:t>
      </w:r>
      <w:r w:rsidRPr="002D4E69">
        <w:rPr>
          <w:rFonts w:ascii="Times New Roman" w:hAnsi="Times New Roman"/>
          <w:sz w:val="24"/>
          <w:szCs w:val="24"/>
          <w:lang w:eastAsia="ru-RU"/>
        </w:rPr>
        <w:t>.</w:t>
      </w:r>
    </w:p>
    <w:p w:rsidR="00641E39" w:rsidRPr="002D4E69" w:rsidRDefault="00CF4AC8" w:rsidP="002D4E69">
      <w:pPr>
        <w:spacing w:after="0" w:line="240" w:lineRule="auto"/>
        <w:ind w:firstLine="567"/>
        <w:jc w:val="both"/>
        <w:rPr>
          <w:rFonts w:ascii="Times New Roman" w:hAnsi="Times New Roman"/>
          <w:sz w:val="24"/>
          <w:szCs w:val="24"/>
        </w:rPr>
      </w:pPr>
      <w:r w:rsidRPr="002D4E69">
        <w:rPr>
          <w:rFonts w:ascii="Times New Roman" w:hAnsi="Times New Roman"/>
          <w:sz w:val="24"/>
          <w:szCs w:val="24"/>
        </w:rPr>
        <w:t>4</w:t>
      </w:r>
      <w:r w:rsidR="00641E39" w:rsidRPr="002D4E69">
        <w:rPr>
          <w:rFonts w:ascii="Times New Roman" w:hAnsi="Times New Roman"/>
          <w:sz w:val="24"/>
          <w:szCs w:val="24"/>
        </w:rPr>
        <w:t xml:space="preserve">. Структурним підрозділам </w:t>
      </w:r>
      <w:r w:rsidR="00903D46" w:rsidRPr="002D4E69">
        <w:rPr>
          <w:rFonts w:ascii="Times New Roman" w:hAnsi="Times New Roman"/>
          <w:sz w:val="24"/>
          <w:szCs w:val="24"/>
        </w:rPr>
        <w:t>селищної ради, старостам</w:t>
      </w:r>
      <w:r w:rsidR="00BE19FB">
        <w:rPr>
          <w:rFonts w:ascii="Times New Roman" w:hAnsi="Times New Roman"/>
          <w:sz w:val="24"/>
          <w:szCs w:val="24"/>
        </w:rPr>
        <w:t>,</w:t>
      </w:r>
      <w:r w:rsidR="00903D46" w:rsidRPr="002D4E69">
        <w:rPr>
          <w:rFonts w:ascii="Times New Roman" w:hAnsi="Times New Roman"/>
          <w:sz w:val="24"/>
          <w:szCs w:val="24"/>
        </w:rPr>
        <w:t xml:space="preserve"> </w:t>
      </w:r>
      <w:r w:rsidR="00641E39" w:rsidRPr="002D4E69">
        <w:rPr>
          <w:rFonts w:ascii="Times New Roman" w:hAnsi="Times New Roman"/>
          <w:sz w:val="24"/>
          <w:szCs w:val="24"/>
        </w:rPr>
        <w:t xml:space="preserve">забезпечити контроль за роботою об’єктів громади  в зимовий період, </w:t>
      </w:r>
      <w:proofErr w:type="spellStart"/>
      <w:r w:rsidR="00641E39" w:rsidRPr="002D4E69">
        <w:rPr>
          <w:rFonts w:ascii="Times New Roman" w:hAnsi="Times New Roman"/>
          <w:sz w:val="24"/>
          <w:szCs w:val="24"/>
        </w:rPr>
        <w:t>оперативно</w:t>
      </w:r>
      <w:proofErr w:type="spellEnd"/>
      <w:r w:rsidR="00641E39" w:rsidRPr="002D4E69">
        <w:rPr>
          <w:rFonts w:ascii="Times New Roman" w:hAnsi="Times New Roman"/>
          <w:sz w:val="24"/>
          <w:szCs w:val="24"/>
        </w:rPr>
        <w:t xml:space="preserve"> реагувати на негативні прояви</w:t>
      </w:r>
      <w:r w:rsidR="00903D46" w:rsidRPr="002D4E69">
        <w:rPr>
          <w:rFonts w:ascii="Times New Roman" w:hAnsi="Times New Roman"/>
          <w:sz w:val="24"/>
          <w:szCs w:val="24"/>
        </w:rPr>
        <w:t>,</w:t>
      </w:r>
      <w:r w:rsidR="00641E39" w:rsidRPr="002D4E69">
        <w:rPr>
          <w:rFonts w:ascii="Times New Roman" w:hAnsi="Times New Roman"/>
          <w:sz w:val="24"/>
          <w:szCs w:val="24"/>
        </w:rPr>
        <w:t xml:space="preserve"> з метою мінімізації їх негативних наслідків, забезпечити економне та раціональне використання енергоресурсів.</w:t>
      </w:r>
    </w:p>
    <w:p w:rsidR="00641E39" w:rsidRPr="002D4E69" w:rsidRDefault="00CF4AC8" w:rsidP="002D4E69">
      <w:pPr>
        <w:spacing w:after="0" w:line="240" w:lineRule="auto"/>
        <w:ind w:firstLine="567"/>
        <w:jc w:val="both"/>
        <w:rPr>
          <w:rFonts w:ascii="Times New Roman" w:hAnsi="Times New Roman"/>
          <w:sz w:val="24"/>
          <w:szCs w:val="24"/>
        </w:rPr>
      </w:pPr>
      <w:r w:rsidRPr="002D4E69">
        <w:rPr>
          <w:rFonts w:ascii="Times New Roman" w:hAnsi="Times New Roman"/>
          <w:sz w:val="24"/>
          <w:szCs w:val="24"/>
        </w:rPr>
        <w:t xml:space="preserve"> </w:t>
      </w:r>
      <w:r w:rsidR="00641E39" w:rsidRPr="002D4E69">
        <w:rPr>
          <w:rFonts w:ascii="Times New Roman" w:hAnsi="Times New Roman"/>
          <w:sz w:val="24"/>
          <w:szCs w:val="24"/>
        </w:rPr>
        <w:t>5.</w:t>
      </w:r>
      <w:r w:rsidRPr="002D4E69">
        <w:rPr>
          <w:rFonts w:ascii="Times New Roman" w:hAnsi="Times New Roman"/>
          <w:sz w:val="24"/>
          <w:szCs w:val="24"/>
        </w:rPr>
        <w:t xml:space="preserve"> </w:t>
      </w:r>
      <w:proofErr w:type="spellStart"/>
      <w:r w:rsidRPr="002D4E69">
        <w:rPr>
          <w:rFonts w:ascii="Times New Roman" w:hAnsi="Times New Roman"/>
          <w:sz w:val="24"/>
          <w:szCs w:val="24"/>
        </w:rPr>
        <w:t>Савранській</w:t>
      </w:r>
      <w:proofErr w:type="spellEnd"/>
      <w:r w:rsidRPr="002D4E69">
        <w:rPr>
          <w:rFonts w:ascii="Times New Roman" w:hAnsi="Times New Roman"/>
          <w:sz w:val="24"/>
          <w:szCs w:val="24"/>
        </w:rPr>
        <w:t xml:space="preserve"> селищній раді з</w:t>
      </w:r>
      <w:r w:rsidR="00641E39" w:rsidRPr="002D4E69">
        <w:rPr>
          <w:rFonts w:ascii="Times New Roman" w:hAnsi="Times New Roman"/>
          <w:sz w:val="24"/>
          <w:szCs w:val="24"/>
        </w:rPr>
        <w:t xml:space="preserve">дійснювати заходи по утриманню доріг в зимовий період в проїжджому стані, особливо на маршрутах підвезення дітей до навчальних закладів. </w:t>
      </w:r>
    </w:p>
    <w:p w:rsidR="0061263C" w:rsidRPr="002D4E69" w:rsidRDefault="00641E39" w:rsidP="002D4E69">
      <w:pPr>
        <w:spacing w:after="0" w:line="240" w:lineRule="auto"/>
        <w:ind w:firstLine="567"/>
        <w:jc w:val="both"/>
        <w:rPr>
          <w:rFonts w:ascii="Times New Roman" w:hAnsi="Times New Roman"/>
          <w:sz w:val="24"/>
          <w:szCs w:val="24"/>
        </w:rPr>
      </w:pPr>
      <w:r w:rsidRPr="002D4E69">
        <w:rPr>
          <w:rFonts w:ascii="Times New Roman" w:hAnsi="Times New Roman"/>
          <w:sz w:val="24"/>
          <w:szCs w:val="24"/>
        </w:rPr>
        <w:t xml:space="preserve"> </w:t>
      </w:r>
      <w:r w:rsidR="00CF4AC8" w:rsidRPr="002D4E69">
        <w:rPr>
          <w:rFonts w:ascii="Times New Roman" w:hAnsi="Times New Roman"/>
          <w:sz w:val="24"/>
          <w:szCs w:val="24"/>
        </w:rPr>
        <w:t xml:space="preserve">6. </w:t>
      </w:r>
      <w:r w:rsidR="002D4E69">
        <w:rPr>
          <w:rFonts w:ascii="Times New Roman" w:hAnsi="Times New Roman"/>
          <w:sz w:val="24"/>
          <w:szCs w:val="24"/>
        </w:rPr>
        <w:t xml:space="preserve"> </w:t>
      </w:r>
      <w:proofErr w:type="spellStart"/>
      <w:r w:rsidR="00CF4AC8" w:rsidRPr="002D4E69">
        <w:rPr>
          <w:rFonts w:ascii="Times New Roman" w:hAnsi="Times New Roman"/>
          <w:sz w:val="24"/>
          <w:szCs w:val="24"/>
        </w:rPr>
        <w:t>Савранському</w:t>
      </w:r>
      <w:proofErr w:type="spellEnd"/>
      <w:r w:rsidR="00CF4AC8" w:rsidRPr="002D4E69">
        <w:rPr>
          <w:rFonts w:ascii="Times New Roman" w:hAnsi="Times New Roman"/>
          <w:sz w:val="24"/>
          <w:szCs w:val="24"/>
        </w:rPr>
        <w:t xml:space="preserve"> ВУЖКГ</w:t>
      </w:r>
      <w:r w:rsidR="0061263C" w:rsidRPr="002D4E69">
        <w:rPr>
          <w:rFonts w:ascii="Times New Roman" w:hAnsi="Times New Roman"/>
          <w:sz w:val="24"/>
          <w:szCs w:val="24"/>
        </w:rPr>
        <w:t xml:space="preserve">: </w:t>
      </w:r>
    </w:p>
    <w:p w:rsidR="00641E39" w:rsidRPr="002D4E69" w:rsidRDefault="0061263C" w:rsidP="002D4E69">
      <w:pPr>
        <w:spacing w:after="0" w:line="240" w:lineRule="auto"/>
        <w:jc w:val="both"/>
        <w:rPr>
          <w:rFonts w:ascii="Times New Roman" w:hAnsi="Times New Roman"/>
          <w:sz w:val="24"/>
          <w:szCs w:val="24"/>
        </w:rPr>
      </w:pPr>
      <w:r w:rsidRPr="002D4E69">
        <w:rPr>
          <w:rFonts w:ascii="Times New Roman" w:hAnsi="Times New Roman"/>
          <w:sz w:val="24"/>
          <w:szCs w:val="24"/>
        </w:rPr>
        <w:t xml:space="preserve">- </w:t>
      </w:r>
      <w:r w:rsidR="00CF4AC8" w:rsidRPr="002D4E69">
        <w:rPr>
          <w:rFonts w:ascii="Times New Roman" w:hAnsi="Times New Roman"/>
          <w:sz w:val="24"/>
          <w:szCs w:val="24"/>
        </w:rPr>
        <w:t xml:space="preserve"> забезпечити </w:t>
      </w:r>
      <w:r w:rsidRPr="002D4E69">
        <w:rPr>
          <w:rFonts w:ascii="Times New Roman" w:hAnsi="Times New Roman"/>
          <w:sz w:val="24"/>
          <w:szCs w:val="24"/>
        </w:rPr>
        <w:t>своєчасну та якісну підготовку господарства до роботи в осінньо-зимовий період;</w:t>
      </w:r>
    </w:p>
    <w:p w:rsidR="0061263C" w:rsidRPr="002D4E69" w:rsidRDefault="0061263C" w:rsidP="002D4E69">
      <w:pPr>
        <w:spacing w:after="0" w:line="240" w:lineRule="auto"/>
        <w:jc w:val="both"/>
        <w:rPr>
          <w:rFonts w:ascii="Times New Roman" w:hAnsi="Times New Roman"/>
          <w:sz w:val="24"/>
          <w:szCs w:val="24"/>
        </w:rPr>
      </w:pPr>
      <w:r w:rsidRPr="002D4E69">
        <w:rPr>
          <w:rFonts w:ascii="Times New Roman" w:hAnsi="Times New Roman"/>
          <w:sz w:val="24"/>
          <w:szCs w:val="24"/>
        </w:rPr>
        <w:t>- активізувати роботу з ліквідації заборгованості за надані комунальні послуги, використовувати до неплатників усі передбачені законодавством заходи</w:t>
      </w:r>
      <w:r w:rsidR="00761F16" w:rsidRPr="002D4E69">
        <w:rPr>
          <w:rFonts w:ascii="Times New Roman" w:hAnsi="Times New Roman"/>
          <w:sz w:val="24"/>
          <w:szCs w:val="24"/>
        </w:rPr>
        <w:t>.</w:t>
      </w:r>
    </w:p>
    <w:p w:rsidR="00761F16" w:rsidRPr="002D4E69" w:rsidRDefault="00761F16" w:rsidP="002D4E69">
      <w:pPr>
        <w:spacing w:after="0" w:line="240" w:lineRule="auto"/>
        <w:ind w:firstLine="567"/>
        <w:jc w:val="both"/>
        <w:rPr>
          <w:rFonts w:ascii="Times New Roman" w:hAnsi="Times New Roman"/>
          <w:sz w:val="24"/>
          <w:szCs w:val="24"/>
        </w:rPr>
      </w:pPr>
      <w:r w:rsidRPr="002D4E69">
        <w:rPr>
          <w:rFonts w:ascii="Times New Roman" w:hAnsi="Times New Roman"/>
          <w:sz w:val="24"/>
          <w:szCs w:val="24"/>
        </w:rPr>
        <w:t xml:space="preserve">7. </w:t>
      </w:r>
      <w:r w:rsidR="002D4E69">
        <w:rPr>
          <w:rFonts w:ascii="Times New Roman" w:hAnsi="Times New Roman"/>
          <w:sz w:val="24"/>
          <w:szCs w:val="24"/>
        </w:rPr>
        <w:t xml:space="preserve"> </w:t>
      </w:r>
      <w:r w:rsidRPr="002D4E69">
        <w:rPr>
          <w:rFonts w:ascii="Times New Roman" w:hAnsi="Times New Roman"/>
          <w:sz w:val="24"/>
          <w:szCs w:val="24"/>
        </w:rPr>
        <w:t xml:space="preserve">Контроль за виконанням рішення покласти на </w:t>
      </w:r>
      <w:r w:rsidR="00903D46" w:rsidRPr="002D4E69">
        <w:rPr>
          <w:rFonts w:ascii="Times New Roman" w:hAnsi="Times New Roman"/>
          <w:sz w:val="24"/>
          <w:szCs w:val="24"/>
        </w:rPr>
        <w:t xml:space="preserve">першого заступника селищного голови </w:t>
      </w:r>
      <w:proofErr w:type="spellStart"/>
      <w:r w:rsidR="00903D46" w:rsidRPr="002D4E69">
        <w:rPr>
          <w:rFonts w:ascii="Times New Roman" w:hAnsi="Times New Roman"/>
          <w:sz w:val="24"/>
          <w:szCs w:val="24"/>
        </w:rPr>
        <w:t>Базея</w:t>
      </w:r>
      <w:proofErr w:type="spellEnd"/>
      <w:r w:rsidR="00903D46" w:rsidRPr="002D4E69">
        <w:rPr>
          <w:rFonts w:ascii="Times New Roman" w:hAnsi="Times New Roman"/>
          <w:sz w:val="24"/>
          <w:szCs w:val="24"/>
        </w:rPr>
        <w:t xml:space="preserve"> М.М. та </w:t>
      </w:r>
      <w:r w:rsidRPr="002D4E69">
        <w:rPr>
          <w:rFonts w:ascii="Times New Roman" w:hAnsi="Times New Roman"/>
          <w:sz w:val="24"/>
          <w:szCs w:val="24"/>
        </w:rPr>
        <w:t>заступник</w:t>
      </w:r>
      <w:r w:rsidR="00903D46" w:rsidRPr="002D4E69">
        <w:rPr>
          <w:rFonts w:ascii="Times New Roman" w:hAnsi="Times New Roman"/>
          <w:sz w:val="24"/>
          <w:szCs w:val="24"/>
        </w:rPr>
        <w:t xml:space="preserve">а селищного голови </w:t>
      </w:r>
      <w:proofErr w:type="spellStart"/>
      <w:r w:rsidR="00903D46" w:rsidRPr="002D4E69">
        <w:rPr>
          <w:rFonts w:ascii="Times New Roman" w:hAnsi="Times New Roman"/>
          <w:sz w:val="24"/>
          <w:szCs w:val="24"/>
        </w:rPr>
        <w:t>Лавренюка</w:t>
      </w:r>
      <w:proofErr w:type="spellEnd"/>
      <w:r w:rsidR="00903D46" w:rsidRPr="002D4E69">
        <w:rPr>
          <w:rFonts w:ascii="Times New Roman" w:hAnsi="Times New Roman"/>
          <w:sz w:val="24"/>
          <w:szCs w:val="24"/>
        </w:rPr>
        <w:t xml:space="preserve"> О.М.</w:t>
      </w:r>
      <w:r w:rsidRPr="002D4E69">
        <w:rPr>
          <w:rFonts w:ascii="Times New Roman" w:hAnsi="Times New Roman"/>
          <w:sz w:val="24"/>
          <w:szCs w:val="24"/>
        </w:rPr>
        <w:t xml:space="preserve"> </w:t>
      </w:r>
    </w:p>
    <w:p w:rsidR="00BE19FB" w:rsidRPr="00BE19FB" w:rsidRDefault="00761F16" w:rsidP="002D4E69">
      <w:pPr>
        <w:tabs>
          <w:tab w:val="left" w:pos="2430"/>
        </w:tabs>
        <w:spacing w:after="0" w:line="240" w:lineRule="auto"/>
        <w:jc w:val="both"/>
        <w:rPr>
          <w:rFonts w:ascii="Times New Roman" w:hAnsi="Times New Roman"/>
          <w:b/>
          <w:sz w:val="40"/>
          <w:szCs w:val="40"/>
        </w:rPr>
      </w:pPr>
      <w:r w:rsidRPr="002D4E69">
        <w:rPr>
          <w:rFonts w:ascii="Times New Roman" w:hAnsi="Times New Roman"/>
          <w:b/>
          <w:sz w:val="28"/>
          <w:szCs w:val="28"/>
        </w:rPr>
        <w:t xml:space="preserve"> </w:t>
      </w:r>
      <w:r w:rsidR="00BE19FB">
        <w:rPr>
          <w:rFonts w:ascii="Times New Roman" w:hAnsi="Times New Roman"/>
          <w:b/>
          <w:sz w:val="28"/>
          <w:szCs w:val="28"/>
        </w:rPr>
        <w:t xml:space="preserve"> </w:t>
      </w:r>
    </w:p>
    <w:p w:rsidR="005D2D13" w:rsidRPr="00B370F4" w:rsidRDefault="002D4E69" w:rsidP="00BE19FB">
      <w:pPr>
        <w:tabs>
          <w:tab w:val="left" w:pos="2430"/>
        </w:tabs>
        <w:spacing w:after="0" w:line="240" w:lineRule="auto"/>
        <w:jc w:val="both"/>
        <w:rPr>
          <w:rFonts w:ascii="Arial" w:hAnsi="Arial" w:cs="Arial"/>
          <w:sz w:val="24"/>
          <w:szCs w:val="24"/>
          <w:lang w:eastAsia="uk-UA"/>
        </w:rPr>
      </w:pPr>
      <w:r>
        <w:rPr>
          <w:rFonts w:ascii="Times New Roman" w:hAnsi="Times New Roman"/>
          <w:sz w:val="24"/>
          <w:szCs w:val="24"/>
        </w:rPr>
        <w:t xml:space="preserve"> </w:t>
      </w:r>
      <w:proofErr w:type="spellStart"/>
      <w:r w:rsidRPr="002D4E69">
        <w:rPr>
          <w:rFonts w:ascii="Times New Roman" w:hAnsi="Times New Roman"/>
          <w:sz w:val="24"/>
          <w:szCs w:val="24"/>
        </w:rPr>
        <w:t>Савранський</w:t>
      </w:r>
      <w:proofErr w:type="spellEnd"/>
      <w:r w:rsidRPr="002D4E69">
        <w:rPr>
          <w:rFonts w:ascii="Times New Roman" w:hAnsi="Times New Roman"/>
          <w:sz w:val="24"/>
          <w:szCs w:val="24"/>
        </w:rPr>
        <w:t xml:space="preserve"> селищний голова</w:t>
      </w:r>
      <w:r w:rsidRPr="002D4E69">
        <w:rPr>
          <w:rFonts w:ascii="Times New Roman" w:hAnsi="Times New Roman"/>
          <w:sz w:val="24"/>
          <w:szCs w:val="24"/>
        </w:rPr>
        <w:tab/>
      </w:r>
      <w:r w:rsidRPr="002D4E69">
        <w:rPr>
          <w:rFonts w:ascii="Times New Roman" w:hAnsi="Times New Roman"/>
          <w:sz w:val="24"/>
          <w:szCs w:val="24"/>
        </w:rPr>
        <w:tab/>
      </w:r>
      <w:r w:rsidRPr="002D4E69">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2D4E69">
        <w:rPr>
          <w:rFonts w:ascii="Times New Roman" w:hAnsi="Times New Roman"/>
          <w:sz w:val="24"/>
          <w:szCs w:val="24"/>
        </w:rPr>
        <w:tab/>
      </w:r>
      <w:r>
        <w:rPr>
          <w:rFonts w:ascii="Times New Roman" w:hAnsi="Times New Roman"/>
          <w:sz w:val="24"/>
          <w:szCs w:val="24"/>
        </w:rPr>
        <w:t xml:space="preserve">           </w:t>
      </w:r>
      <w:r w:rsidRPr="002D4E69">
        <w:rPr>
          <w:rFonts w:ascii="Times New Roman" w:hAnsi="Times New Roman"/>
          <w:sz w:val="24"/>
          <w:szCs w:val="24"/>
        </w:rPr>
        <w:tab/>
        <w:t>Сергій ДУЖІЙ</w:t>
      </w:r>
    </w:p>
    <w:sectPr w:rsidR="005D2D13" w:rsidRPr="00B370F4" w:rsidSect="002D4E6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iberation Sans">
    <w:altName w:val="Arial"/>
    <w:charset w:val="01"/>
    <w:family w:val="swiss"/>
    <w:pitch w:val="default"/>
    <w:sig w:usb0="00000000" w:usb1="00000000" w:usb2="00000000" w:usb3="00000000" w:csb0="00040001" w:csb1="00000000"/>
  </w:font>
  <w:font w:name="Droid Sans Fallback">
    <w:altName w:val="Malgun Gothic Semilight"/>
    <w:charset w:val="01"/>
    <w:family w:val="auto"/>
    <w:pitch w:val="default"/>
    <w:sig w:usb0="00000000" w:usb1="00000000" w:usb2="00000000" w:usb3="00000000" w:csb0="00040001" w:csb1="00000000"/>
  </w:font>
  <w:font w:name="FreeSans">
    <w:altName w:val="Times New Roman"/>
    <w:charset w:val="00"/>
    <w:family w:val="roman"/>
    <w:pitch w:val="default"/>
    <w:sig w:usb0="00000000" w:usb1="00000000" w:usb2="00000000" w:usb3="00000000" w:csb0="0004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A518C"/>
    <w:multiLevelType w:val="hybridMultilevel"/>
    <w:tmpl w:val="16B6CABA"/>
    <w:lvl w:ilvl="0" w:tplc="66F09A4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B417BD"/>
    <w:multiLevelType w:val="hybridMultilevel"/>
    <w:tmpl w:val="501255BA"/>
    <w:lvl w:ilvl="0" w:tplc="C6F42366">
      <w:start w:val="2"/>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7A7B0B"/>
    <w:multiLevelType w:val="hybridMultilevel"/>
    <w:tmpl w:val="EDFA4E14"/>
    <w:lvl w:ilvl="0" w:tplc="CCF801C2">
      <w:start w:val="1"/>
      <w:numFmt w:val="decimal"/>
      <w:lvlText w:val="%1."/>
      <w:lvlJc w:val="left"/>
      <w:pPr>
        <w:tabs>
          <w:tab w:val="num" w:pos="720"/>
        </w:tabs>
        <w:ind w:left="720" w:hanging="360"/>
      </w:pPr>
      <w:rPr>
        <w:rFonts w:hint="default"/>
      </w:rPr>
    </w:lvl>
    <w:lvl w:ilvl="1" w:tplc="B30C5B76">
      <w:numFmt w:val="none"/>
      <w:lvlText w:val=""/>
      <w:lvlJc w:val="left"/>
      <w:pPr>
        <w:tabs>
          <w:tab w:val="num" w:pos="360"/>
        </w:tabs>
      </w:pPr>
    </w:lvl>
    <w:lvl w:ilvl="2" w:tplc="26027FA2">
      <w:numFmt w:val="none"/>
      <w:lvlText w:val=""/>
      <w:lvlJc w:val="left"/>
      <w:pPr>
        <w:tabs>
          <w:tab w:val="num" w:pos="360"/>
        </w:tabs>
      </w:pPr>
    </w:lvl>
    <w:lvl w:ilvl="3" w:tplc="D47E7B3A">
      <w:numFmt w:val="none"/>
      <w:lvlText w:val=""/>
      <w:lvlJc w:val="left"/>
      <w:pPr>
        <w:tabs>
          <w:tab w:val="num" w:pos="360"/>
        </w:tabs>
      </w:pPr>
    </w:lvl>
    <w:lvl w:ilvl="4" w:tplc="E4C0221E">
      <w:numFmt w:val="none"/>
      <w:lvlText w:val=""/>
      <w:lvlJc w:val="left"/>
      <w:pPr>
        <w:tabs>
          <w:tab w:val="num" w:pos="360"/>
        </w:tabs>
      </w:pPr>
    </w:lvl>
    <w:lvl w:ilvl="5" w:tplc="2808430A">
      <w:numFmt w:val="none"/>
      <w:lvlText w:val=""/>
      <w:lvlJc w:val="left"/>
      <w:pPr>
        <w:tabs>
          <w:tab w:val="num" w:pos="360"/>
        </w:tabs>
      </w:pPr>
    </w:lvl>
    <w:lvl w:ilvl="6" w:tplc="53F6822C">
      <w:numFmt w:val="none"/>
      <w:lvlText w:val=""/>
      <w:lvlJc w:val="left"/>
      <w:pPr>
        <w:tabs>
          <w:tab w:val="num" w:pos="360"/>
        </w:tabs>
      </w:pPr>
    </w:lvl>
    <w:lvl w:ilvl="7" w:tplc="5C8275D4">
      <w:numFmt w:val="none"/>
      <w:lvlText w:val=""/>
      <w:lvlJc w:val="left"/>
      <w:pPr>
        <w:tabs>
          <w:tab w:val="num" w:pos="360"/>
        </w:tabs>
      </w:pPr>
    </w:lvl>
    <w:lvl w:ilvl="8" w:tplc="DD46810A">
      <w:numFmt w:val="none"/>
      <w:lvlText w:val=""/>
      <w:lvlJc w:val="left"/>
      <w:pPr>
        <w:tabs>
          <w:tab w:val="num" w:pos="360"/>
        </w:tabs>
      </w:pPr>
    </w:lvl>
  </w:abstractNum>
  <w:abstractNum w:abstractNumId="3">
    <w:nsid w:val="200C11E3"/>
    <w:multiLevelType w:val="hybridMultilevel"/>
    <w:tmpl w:val="23607170"/>
    <w:lvl w:ilvl="0" w:tplc="A3EACDFE">
      <w:start w:val="3"/>
      <w:numFmt w:val="decimal"/>
      <w:lvlText w:val="%1."/>
      <w:lvlJc w:val="left"/>
      <w:pPr>
        <w:ind w:left="960" w:hanging="360"/>
      </w:pPr>
      <w:rPr>
        <w:rFonts w:cs="Times New Roman" w:hint="default"/>
      </w:rPr>
    </w:lvl>
    <w:lvl w:ilvl="1" w:tplc="04220019" w:tentative="1">
      <w:start w:val="1"/>
      <w:numFmt w:val="lowerLetter"/>
      <w:lvlText w:val="%2."/>
      <w:lvlJc w:val="left"/>
      <w:pPr>
        <w:ind w:left="1680" w:hanging="360"/>
      </w:pPr>
      <w:rPr>
        <w:rFonts w:cs="Times New Roman"/>
      </w:rPr>
    </w:lvl>
    <w:lvl w:ilvl="2" w:tplc="0422001B" w:tentative="1">
      <w:start w:val="1"/>
      <w:numFmt w:val="lowerRoman"/>
      <w:lvlText w:val="%3."/>
      <w:lvlJc w:val="right"/>
      <w:pPr>
        <w:ind w:left="2400" w:hanging="180"/>
      </w:pPr>
      <w:rPr>
        <w:rFonts w:cs="Times New Roman"/>
      </w:rPr>
    </w:lvl>
    <w:lvl w:ilvl="3" w:tplc="0422000F" w:tentative="1">
      <w:start w:val="1"/>
      <w:numFmt w:val="decimal"/>
      <w:lvlText w:val="%4."/>
      <w:lvlJc w:val="left"/>
      <w:pPr>
        <w:ind w:left="3120" w:hanging="360"/>
      </w:pPr>
      <w:rPr>
        <w:rFonts w:cs="Times New Roman"/>
      </w:rPr>
    </w:lvl>
    <w:lvl w:ilvl="4" w:tplc="04220019" w:tentative="1">
      <w:start w:val="1"/>
      <w:numFmt w:val="lowerLetter"/>
      <w:lvlText w:val="%5."/>
      <w:lvlJc w:val="left"/>
      <w:pPr>
        <w:ind w:left="3840" w:hanging="360"/>
      </w:pPr>
      <w:rPr>
        <w:rFonts w:cs="Times New Roman"/>
      </w:rPr>
    </w:lvl>
    <w:lvl w:ilvl="5" w:tplc="0422001B" w:tentative="1">
      <w:start w:val="1"/>
      <w:numFmt w:val="lowerRoman"/>
      <w:lvlText w:val="%6."/>
      <w:lvlJc w:val="right"/>
      <w:pPr>
        <w:ind w:left="4560" w:hanging="180"/>
      </w:pPr>
      <w:rPr>
        <w:rFonts w:cs="Times New Roman"/>
      </w:rPr>
    </w:lvl>
    <w:lvl w:ilvl="6" w:tplc="0422000F" w:tentative="1">
      <w:start w:val="1"/>
      <w:numFmt w:val="decimal"/>
      <w:lvlText w:val="%7."/>
      <w:lvlJc w:val="left"/>
      <w:pPr>
        <w:ind w:left="5280" w:hanging="360"/>
      </w:pPr>
      <w:rPr>
        <w:rFonts w:cs="Times New Roman"/>
      </w:rPr>
    </w:lvl>
    <w:lvl w:ilvl="7" w:tplc="04220019" w:tentative="1">
      <w:start w:val="1"/>
      <w:numFmt w:val="lowerLetter"/>
      <w:lvlText w:val="%8."/>
      <w:lvlJc w:val="left"/>
      <w:pPr>
        <w:ind w:left="6000" w:hanging="360"/>
      </w:pPr>
      <w:rPr>
        <w:rFonts w:cs="Times New Roman"/>
      </w:rPr>
    </w:lvl>
    <w:lvl w:ilvl="8" w:tplc="0422001B" w:tentative="1">
      <w:start w:val="1"/>
      <w:numFmt w:val="lowerRoman"/>
      <w:lvlText w:val="%9."/>
      <w:lvlJc w:val="right"/>
      <w:pPr>
        <w:ind w:left="6720" w:hanging="180"/>
      </w:pPr>
      <w:rPr>
        <w:rFonts w:cs="Times New Roman"/>
      </w:rPr>
    </w:lvl>
  </w:abstractNum>
  <w:abstractNum w:abstractNumId="4">
    <w:nsid w:val="2E886224"/>
    <w:multiLevelType w:val="multilevel"/>
    <w:tmpl w:val="717E8F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F82BCF"/>
    <w:multiLevelType w:val="multilevel"/>
    <w:tmpl w:val="9E824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FB4442A"/>
    <w:multiLevelType w:val="multilevel"/>
    <w:tmpl w:val="B68CA42C"/>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4FC170CA"/>
    <w:multiLevelType w:val="hybridMultilevel"/>
    <w:tmpl w:val="9F3C5A2A"/>
    <w:lvl w:ilvl="0" w:tplc="AC5A7764">
      <w:numFmt w:val="bullet"/>
      <w:lvlText w:val="-"/>
      <w:lvlJc w:val="left"/>
      <w:pPr>
        <w:ind w:left="252" w:hanging="360"/>
      </w:pPr>
      <w:rPr>
        <w:rFonts w:ascii="Times New Roman" w:eastAsia="Times New Roman" w:hAnsi="Times New Roman" w:hint="default"/>
      </w:rPr>
    </w:lvl>
    <w:lvl w:ilvl="1" w:tplc="04220003" w:tentative="1">
      <w:start w:val="1"/>
      <w:numFmt w:val="bullet"/>
      <w:lvlText w:val="o"/>
      <w:lvlJc w:val="left"/>
      <w:pPr>
        <w:ind w:left="972" w:hanging="360"/>
      </w:pPr>
      <w:rPr>
        <w:rFonts w:ascii="Courier New" w:hAnsi="Courier New" w:hint="default"/>
      </w:rPr>
    </w:lvl>
    <w:lvl w:ilvl="2" w:tplc="04220005" w:tentative="1">
      <w:start w:val="1"/>
      <w:numFmt w:val="bullet"/>
      <w:lvlText w:val=""/>
      <w:lvlJc w:val="left"/>
      <w:pPr>
        <w:ind w:left="1692" w:hanging="360"/>
      </w:pPr>
      <w:rPr>
        <w:rFonts w:ascii="Wingdings" w:hAnsi="Wingdings" w:hint="default"/>
      </w:rPr>
    </w:lvl>
    <w:lvl w:ilvl="3" w:tplc="04220001" w:tentative="1">
      <w:start w:val="1"/>
      <w:numFmt w:val="bullet"/>
      <w:lvlText w:val=""/>
      <w:lvlJc w:val="left"/>
      <w:pPr>
        <w:ind w:left="2412" w:hanging="360"/>
      </w:pPr>
      <w:rPr>
        <w:rFonts w:ascii="Symbol" w:hAnsi="Symbol" w:hint="default"/>
      </w:rPr>
    </w:lvl>
    <w:lvl w:ilvl="4" w:tplc="04220003" w:tentative="1">
      <w:start w:val="1"/>
      <w:numFmt w:val="bullet"/>
      <w:lvlText w:val="o"/>
      <w:lvlJc w:val="left"/>
      <w:pPr>
        <w:ind w:left="3132" w:hanging="360"/>
      </w:pPr>
      <w:rPr>
        <w:rFonts w:ascii="Courier New" w:hAnsi="Courier New" w:hint="default"/>
      </w:rPr>
    </w:lvl>
    <w:lvl w:ilvl="5" w:tplc="04220005" w:tentative="1">
      <w:start w:val="1"/>
      <w:numFmt w:val="bullet"/>
      <w:lvlText w:val=""/>
      <w:lvlJc w:val="left"/>
      <w:pPr>
        <w:ind w:left="3852" w:hanging="360"/>
      </w:pPr>
      <w:rPr>
        <w:rFonts w:ascii="Wingdings" w:hAnsi="Wingdings" w:hint="default"/>
      </w:rPr>
    </w:lvl>
    <w:lvl w:ilvl="6" w:tplc="04220001" w:tentative="1">
      <w:start w:val="1"/>
      <w:numFmt w:val="bullet"/>
      <w:lvlText w:val=""/>
      <w:lvlJc w:val="left"/>
      <w:pPr>
        <w:ind w:left="4572" w:hanging="360"/>
      </w:pPr>
      <w:rPr>
        <w:rFonts w:ascii="Symbol" w:hAnsi="Symbol" w:hint="default"/>
      </w:rPr>
    </w:lvl>
    <w:lvl w:ilvl="7" w:tplc="04220003" w:tentative="1">
      <w:start w:val="1"/>
      <w:numFmt w:val="bullet"/>
      <w:lvlText w:val="o"/>
      <w:lvlJc w:val="left"/>
      <w:pPr>
        <w:ind w:left="5292" w:hanging="360"/>
      </w:pPr>
      <w:rPr>
        <w:rFonts w:ascii="Courier New" w:hAnsi="Courier New" w:hint="default"/>
      </w:rPr>
    </w:lvl>
    <w:lvl w:ilvl="8" w:tplc="04220005" w:tentative="1">
      <w:start w:val="1"/>
      <w:numFmt w:val="bullet"/>
      <w:lvlText w:val=""/>
      <w:lvlJc w:val="left"/>
      <w:pPr>
        <w:ind w:left="6012" w:hanging="360"/>
      </w:pPr>
      <w:rPr>
        <w:rFonts w:ascii="Wingdings" w:hAnsi="Wingdings" w:hint="default"/>
      </w:rPr>
    </w:lvl>
  </w:abstractNum>
  <w:abstractNum w:abstractNumId="8">
    <w:nsid w:val="58CD670F"/>
    <w:multiLevelType w:val="hybridMultilevel"/>
    <w:tmpl w:val="2702EC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4E73603"/>
    <w:multiLevelType w:val="hybridMultilevel"/>
    <w:tmpl w:val="CA5A5F40"/>
    <w:lvl w:ilvl="0" w:tplc="94DE8A1C">
      <w:start w:val="3"/>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nsid w:val="691F26AD"/>
    <w:multiLevelType w:val="multilevel"/>
    <w:tmpl w:val="DEA84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06A63EC"/>
    <w:multiLevelType w:val="hybridMultilevel"/>
    <w:tmpl w:val="27148758"/>
    <w:lvl w:ilvl="0" w:tplc="6C36D5E4">
      <w:start w:val="3"/>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77E4322C"/>
    <w:multiLevelType w:val="hybridMultilevel"/>
    <w:tmpl w:val="A5F2BE8E"/>
    <w:lvl w:ilvl="0" w:tplc="4608033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DE350CB"/>
    <w:multiLevelType w:val="hybridMultilevel"/>
    <w:tmpl w:val="81D8B524"/>
    <w:lvl w:ilvl="0" w:tplc="7630946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12"/>
  </w:num>
  <w:num w:numId="3">
    <w:abstractNumId w:val="7"/>
  </w:num>
  <w:num w:numId="4">
    <w:abstractNumId w:val="6"/>
  </w:num>
  <w:num w:numId="5">
    <w:abstractNumId w:val="10"/>
  </w:num>
  <w:num w:numId="6">
    <w:abstractNumId w:val="4"/>
  </w:num>
  <w:num w:numId="7">
    <w:abstractNumId w:val="2"/>
  </w:num>
  <w:num w:numId="8">
    <w:abstractNumId w:val="8"/>
  </w:num>
  <w:num w:numId="9">
    <w:abstractNumId w:val="9"/>
  </w:num>
  <w:num w:numId="10">
    <w:abstractNumId w:val="11"/>
  </w:num>
  <w:num w:numId="11">
    <w:abstractNumId w:val="1"/>
  </w:num>
  <w:num w:numId="12">
    <w:abstractNumId w:val="0"/>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2D3"/>
    <w:rsid w:val="00003158"/>
    <w:rsid w:val="00045E3C"/>
    <w:rsid w:val="00061B7A"/>
    <w:rsid w:val="000A31A8"/>
    <w:rsid w:val="000F5CCD"/>
    <w:rsid w:val="000F640D"/>
    <w:rsid w:val="00184AF8"/>
    <w:rsid w:val="001B63F7"/>
    <w:rsid w:val="001B7860"/>
    <w:rsid w:val="001D346F"/>
    <w:rsid w:val="00202F56"/>
    <w:rsid w:val="002A674B"/>
    <w:rsid w:val="002B1B49"/>
    <w:rsid w:val="002D4E69"/>
    <w:rsid w:val="003A3CAA"/>
    <w:rsid w:val="003F1A66"/>
    <w:rsid w:val="00401E2B"/>
    <w:rsid w:val="004203E3"/>
    <w:rsid w:val="00485044"/>
    <w:rsid w:val="004A08F8"/>
    <w:rsid w:val="004A78BD"/>
    <w:rsid w:val="004D48F7"/>
    <w:rsid w:val="004D5900"/>
    <w:rsid w:val="005718B0"/>
    <w:rsid w:val="005D2D13"/>
    <w:rsid w:val="005D560D"/>
    <w:rsid w:val="005F49F7"/>
    <w:rsid w:val="0061263C"/>
    <w:rsid w:val="00621DE9"/>
    <w:rsid w:val="00626046"/>
    <w:rsid w:val="0063377D"/>
    <w:rsid w:val="00641E39"/>
    <w:rsid w:val="006813FD"/>
    <w:rsid w:val="00684724"/>
    <w:rsid w:val="006A560A"/>
    <w:rsid w:val="006B3408"/>
    <w:rsid w:val="00761F16"/>
    <w:rsid w:val="00794A5B"/>
    <w:rsid w:val="00797DFA"/>
    <w:rsid w:val="007D2F5E"/>
    <w:rsid w:val="007D40F9"/>
    <w:rsid w:val="007E3DC2"/>
    <w:rsid w:val="0085605E"/>
    <w:rsid w:val="0088711A"/>
    <w:rsid w:val="008E1338"/>
    <w:rsid w:val="008E2770"/>
    <w:rsid w:val="00903D46"/>
    <w:rsid w:val="0095134D"/>
    <w:rsid w:val="00954A6D"/>
    <w:rsid w:val="00984CA2"/>
    <w:rsid w:val="009E30A9"/>
    <w:rsid w:val="00A12F27"/>
    <w:rsid w:val="00A159C3"/>
    <w:rsid w:val="00A549CB"/>
    <w:rsid w:val="00A74545"/>
    <w:rsid w:val="00A75ED8"/>
    <w:rsid w:val="00A83B12"/>
    <w:rsid w:val="00B13268"/>
    <w:rsid w:val="00B37884"/>
    <w:rsid w:val="00B41DD8"/>
    <w:rsid w:val="00B81556"/>
    <w:rsid w:val="00BD5CA7"/>
    <w:rsid w:val="00BE19FB"/>
    <w:rsid w:val="00BE64AE"/>
    <w:rsid w:val="00C11B1C"/>
    <w:rsid w:val="00C25D39"/>
    <w:rsid w:val="00C8156E"/>
    <w:rsid w:val="00C87F90"/>
    <w:rsid w:val="00C913F3"/>
    <w:rsid w:val="00CB3E95"/>
    <w:rsid w:val="00CC27B7"/>
    <w:rsid w:val="00CD23AF"/>
    <w:rsid w:val="00CF4AC8"/>
    <w:rsid w:val="00D407EC"/>
    <w:rsid w:val="00D54326"/>
    <w:rsid w:val="00D5667E"/>
    <w:rsid w:val="00D90F12"/>
    <w:rsid w:val="00DE433B"/>
    <w:rsid w:val="00E0493E"/>
    <w:rsid w:val="00E23138"/>
    <w:rsid w:val="00E33F71"/>
    <w:rsid w:val="00E826FE"/>
    <w:rsid w:val="00F04326"/>
    <w:rsid w:val="00F2205C"/>
    <w:rsid w:val="00F45F5C"/>
    <w:rsid w:val="00F572D3"/>
    <w:rsid w:val="00F77371"/>
    <w:rsid w:val="00F84074"/>
    <w:rsid w:val="00F857B3"/>
    <w:rsid w:val="00FA21D7"/>
    <w:rsid w:val="00FB74BD"/>
    <w:rsid w:val="00FD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DD334EA-AA1B-4865-B77C-5A3327CC2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F27"/>
    <w:pPr>
      <w:spacing w:after="200" w:line="276" w:lineRule="auto"/>
    </w:pPr>
    <w:rPr>
      <w:rFonts w:ascii="Calibri" w:hAnsi="Calibri"/>
      <w:sz w:val="22"/>
      <w:szCs w:val="22"/>
      <w:lang w:val="uk-UA" w:eastAsia="en-US"/>
    </w:rPr>
  </w:style>
  <w:style w:type="paragraph" w:styleId="1">
    <w:name w:val="heading 1"/>
    <w:basedOn w:val="a"/>
    <w:next w:val="a"/>
    <w:link w:val="10"/>
    <w:qFormat/>
    <w:locked/>
    <w:rsid w:val="00C913F3"/>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13268"/>
    <w:pPr>
      <w:ind w:left="720"/>
      <w:contextualSpacing/>
    </w:pPr>
  </w:style>
  <w:style w:type="paragraph" w:styleId="a4">
    <w:name w:val="Balloon Text"/>
    <w:basedOn w:val="a"/>
    <w:link w:val="a5"/>
    <w:uiPriority w:val="99"/>
    <w:semiHidden/>
    <w:rsid w:val="00B13268"/>
    <w:pPr>
      <w:spacing w:after="0" w:line="240" w:lineRule="auto"/>
    </w:pPr>
    <w:rPr>
      <w:rFonts w:ascii="Tahoma" w:hAnsi="Tahoma"/>
      <w:sz w:val="16"/>
      <w:szCs w:val="16"/>
      <w:lang w:val="ru-RU" w:eastAsia="ru-RU"/>
    </w:rPr>
  </w:style>
  <w:style w:type="character" w:customStyle="1" w:styleId="a5">
    <w:name w:val="Текст выноски Знак"/>
    <w:link w:val="a4"/>
    <w:uiPriority w:val="99"/>
    <w:semiHidden/>
    <w:locked/>
    <w:rsid w:val="00B13268"/>
    <w:rPr>
      <w:rFonts w:ascii="Tahoma" w:hAnsi="Tahoma" w:cs="Times New Roman"/>
      <w:sz w:val="16"/>
    </w:rPr>
  </w:style>
  <w:style w:type="paragraph" w:styleId="a6">
    <w:name w:val="Normal (Web)"/>
    <w:basedOn w:val="a"/>
    <w:uiPriority w:val="99"/>
    <w:semiHidden/>
    <w:unhideWhenUsed/>
    <w:rsid w:val="00CB3E95"/>
    <w:rPr>
      <w:rFonts w:ascii="Times New Roman" w:hAnsi="Times New Roman"/>
      <w:sz w:val="24"/>
      <w:szCs w:val="24"/>
    </w:rPr>
  </w:style>
  <w:style w:type="paragraph" w:styleId="a7">
    <w:name w:val="No Spacing"/>
    <w:uiPriority w:val="1"/>
    <w:qFormat/>
    <w:rsid w:val="00CB3E95"/>
    <w:rPr>
      <w:rFonts w:ascii="Calibri" w:eastAsia="Calibri" w:hAnsi="Calibri"/>
      <w:sz w:val="22"/>
      <w:szCs w:val="22"/>
      <w:lang w:eastAsia="en-US"/>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5667E"/>
    <w:pPr>
      <w:spacing w:after="0" w:line="240" w:lineRule="auto"/>
    </w:pPr>
    <w:rPr>
      <w:rFonts w:ascii="Verdana" w:hAnsi="Verdana"/>
      <w:sz w:val="20"/>
      <w:szCs w:val="20"/>
      <w:lang w:val="en-US"/>
    </w:rPr>
  </w:style>
  <w:style w:type="paragraph" w:customStyle="1" w:styleId="12">
    <w:name w:val="Без интервала1"/>
    <w:rsid w:val="00D5667E"/>
    <w:pPr>
      <w:suppressAutoHyphens/>
    </w:pPr>
    <w:rPr>
      <w:rFonts w:ascii="Calibri" w:hAnsi="Calibri" w:cs="Calibri"/>
      <w:sz w:val="22"/>
      <w:szCs w:val="22"/>
      <w:lang w:eastAsia="zh-CN"/>
    </w:rPr>
  </w:style>
  <w:style w:type="paragraph" w:styleId="a8">
    <w:name w:val="Title"/>
    <w:basedOn w:val="a"/>
    <w:next w:val="a"/>
    <w:link w:val="a9"/>
    <w:qFormat/>
    <w:locked/>
    <w:rsid w:val="00C913F3"/>
    <w:pPr>
      <w:spacing w:before="240" w:after="60"/>
      <w:jc w:val="center"/>
      <w:outlineLvl w:val="0"/>
    </w:pPr>
    <w:rPr>
      <w:rFonts w:ascii="Cambria" w:hAnsi="Cambria"/>
      <w:b/>
      <w:bCs/>
      <w:kern w:val="28"/>
      <w:sz w:val="32"/>
      <w:szCs w:val="32"/>
    </w:rPr>
  </w:style>
  <w:style w:type="character" w:customStyle="1" w:styleId="a9">
    <w:name w:val="Название Знак"/>
    <w:link w:val="a8"/>
    <w:rsid w:val="00C913F3"/>
    <w:rPr>
      <w:rFonts w:ascii="Cambria" w:eastAsia="Times New Roman" w:hAnsi="Cambria" w:cs="Times New Roman"/>
      <w:b/>
      <w:bCs/>
      <w:kern w:val="28"/>
      <w:sz w:val="32"/>
      <w:szCs w:val="32"/>
      <w:lang w:val="uk-UA" w:eastAsia="en-US"/>
    </w:rPr>
  </w:style>
  <w:style w:type="character" w:customStyle="1" w:styleId="10">
    <w:name w:val="Заголовок 1 Знак"/>
    <w:link w:val="1"/>
    <w:rsid w:val="00C913F3"/>
    <w:rPr>
      <w:rFonts w:ascii="Cambria" w:eastAsia="Times New Roman" w:hAnsi="Cambria" w:cs="Times New Roman"/>
      <w:b/>
      <w:bCs/>
      <w:kern w:val="32"/>
      <w:sz w:val="32"/>
      <w:szCs w:val="32"/>
      <w:lang w:val="uk-UA" w:eastAsia="en-US"/>
    </w:rPr>
  </w:style>
  <w:style w:type="character" w:styleId="aa">
    <w:name w:val="Emphasis"/>
    <w:qFormat/>
    <w:locked/>
    <w:rsid w:val="00C913F3"/>
    <w:rPr>
      <w:i/>
      <w:iCs/>
    </w:rPr>
  </w:style>
  <w:style w:type="table" w:styleId="ab">
    <w:name w:val="Table Grid"/>
    <w:basedOn w:val="a1"/>
    <w:locked/>
    <w:rsid w:val="00C913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rsid w:val="00984CA2"/>
    <w:pPr>
      <w:spacing w:after="120" w:line="240" w:lineRule="auto"/>
      <w:ind w:left="283"/>
    </w:pPr>
    <w:rPr>
      <w:rFonts w:ascii="Times New Roman" w:hAnsi="Times New Roman"/>
      <w:sz w:val="20"/>
      <w:szCs w:val="20"/>
      <w:lang w:val="ru-RU" w:eastAsia="ru-RU"/>
    </w:rPr>
  </w:style>
  <w:style w:type="character" w:customStyle="1" w:styleId="ad">
    <w:name w:val="Основной текст с отступом Знак"/>
    <w:basedOn w:val="a0"/>
    <w:link w:val="ac"/>
    <w:rsid w:val="00984CA2"/>
  </w:style>
  <w:style w:type="paragraph" w:customStyle="1" w:styleId="13">
    <w:name w:val="Заголовок1"/>
    <w:basedOn w:val="a"/>
    <w:next w:val="ae"/>
    <w:rsid w:val="00984CA2"/>
    <w:pPr>
      <w:keepNext/>
      <w:widowControl w:val="0"/>
      <w:snapToGrid w:val="0"/>
      <w:spacing w:before="240" w:after="120" w:line="240" w:lineRule="auto"/>
    </w:pPr>
    <w:rPr>
      <w:rFonts w:ascii="Liberation Sans" w:eastAsia="Droid Sans Fallback" w:hAnsi="Liberation Sans" w:cs="FreeSans"/>
      <w:kern w:val="1"/>
      <w:sz w:val="28"/>
      <w:szCs w:val="28"/>
      <w:lang w:val="en-US" w:eastAsia="zh-CN" w:bidi="hi-IN"/>
    </w:rPr>
  </w:style>
  <w:style w:type="paragraph" w:styleId="ae">
    <w:name w:val="Body Text"/>
    <w:basedOn w:val="a"/>
    <w:link w:val="af"/>
    <w:uiPriority w:val="99"/>
    <w:semiHidden/>
    <w:unhideWhenUsed/>
    <w:rsid w:val="00984CA2"/>
    <w:pPr>
      <w:spacing w:after="120"/>
    </w:pPr>
  </w:style>
  <w:style w:type="character" w:customStyle="1" w:styleId="af">
    <w:name w:val="Основной текст Знак"/>
    <w:link w:val="ae"/>
    <w:uiPriority w:val="99"/>
    <w:semiHidden/>
    <w:rsid w:val="00984CA2"/>
    <w:rPr>
      <w:rFonts w:ascii="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059934">
      <w:bodyDiv w:val="1"/>
      <w:marLeft w:val="0"/>
      <w:marRight w:val="0"/>
      <w:marTop w:val="0"/>
      <w:marBottom w:val="0"/>
      <w:divBdr>
        <w:top w:val="none" w:sz="0" w:space="0" w:color="auto"/>
        <w:left w:val="none" w:sz="0" w:space="0" w:color="auto"/>
        <w:bottom w:val="none" w:sz="0" w:space="0" w:color="auto"/>
        <w:right w:val="none" w:sz="0" w:space="0" w:color="auto"/>
      </w:divBdr>
    </w:div>
    <w:div w:id="789977481">
      <w:bodyDiv w:val="1"/>
      <w:marLeft w:val="0"/>
      <w:marRight w:val="0"/>
      <w:marTop w:val="0"/>
      <w:marBottom w:val="0"/>
      <w:divBdr>
        <w:top w:val="none" w:sz="0" w:space="0" w:color="auto"/>
        <w:left w:val="none" w:sz="0" w:space="0" w:color="auto"/>
        <w:bottom w:val="none" w:sz="0" w:space="0" w:color="auto"/>
        <w:right w:val="none" w:sz="0" w:space="0" w:color="auto"/>
      </w:divBdr>
    </w:div>
    <w:div w:id="819074669">
      <w:bodyDiv w:val="1"/>
      <w:marLeft w:val="0"/>
      <w:marRight w:val="0"/>
      <w:marTop w:val="0"/>
      <w:marBottom w:val="0"/>
      <w:divBdr>
        <w:top w:val="none" w:sz="0" w:space="0" w:color="auto"/>
        <w:left w:val="none" w:sz="0" w:space="0" w:color="auto"/>
        <w:bottom w:val="none" w:sz="0" w:space="0" w:color="auto"/>
        <w:right w:val="none" w:sz="0" w:space="0" w:color="auto"/>
      </w:divBdr>
    </w:div>
    <w:div w:id="1102147577">
      <w:bodyDiv w:val="1"/>
      <w:marLeft w:val="0"/>
      <w:marRight w:val="0"/>
      <w:marTop w:val="0"/>
      <w:marBottom w:val="0"/>
      <w:divBdr>
        <w:top w:val="none" w:sz="0" w:space="0" w:color="auto"/>
        <w:left w:val="none" w:sz="0" w:space="0" w:color="auto"/>
        <w:bottom w:val="none" w:sz="0" w:space="0" w:color="auto"/>
        <w:right w:val="none" w:sz="0" w:space="0" w:color="auto"/>
      </w:divBdr>
    </w:div>
    <w:div w:id="159770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949</TotalTime>
  <Pages>1</Pages>
  <Words>379</Words>
  <Characters>2162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61</cp:revision>
  <cp:lastPrinted>2022-09-20T12:45:00Z</cp:lastPrinted>
  <dcterms:created xsi:type="dcterms:W3CDTF">2016-06-21T12:32:00Z</dcterms:created>
  <dcterms:modified xsi:type="dcterms:W3CDTF">2022-09-20T12:45:00Z</dcterms:modified>
</cp:coreProperties>
</file>