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3AFBB" w14:textId="77777777" w:rsidR="00DB6A21" w:rsidRDefault="00DB6A21" w:rsidP="00D50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FE210DF" w14:textId="55873B5C" w:rsidR="00051B3C" w:rsidRDefault="00E9387F" w:rsidP="00051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 старости Вільшан</w:t>
      </w:r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ського </w:t>
      </w:r>
      <w:proofErr w:type="spellStart"/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</w:p>
    <w:p w14:paraId="61507363" w14:textId="26521001" w:rsidR="003F5D68" w:rsidRPr="00051B3C" w:rsidRDefault="00E9387F" w:rsidP="00051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 202</w:t>
      </w:r>
      <w:r w:rsidR="00B633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070AEE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рік</w:t>
      </w: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66677467" w14:textId="77777777" w:rsidR="003F5D68" w:rsidRDefault="003F5D68" w:rsidP="00D50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29E992A6" w14:textId="24A26C05" w:rsidR="00D5010B" w:rsidRPr="001C4890" w:rsidRDefault="00D5010B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Керуючись Конституцією та законами України, актами Президента України, Кабінету Міністрів України, Регламентом 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Савранської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селищної ради, Положенням про старосту та іншими нормативно-правовими актами, що визначають порядок діяльності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старости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його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взаємовідносинами 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громадою</w:t>
      </w:r>
      <w:r w:rsidR="00E40625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звітую про роботу старости 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Вільшанського </w:t>
      </w:r>
      <w:proofErr w:type="spellStart"/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2022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рік.</w:t>
      </w:r>
    </w:p>
    <w:p w14:paraId="4DCFE729" w14:textId="58339BCE" w:rsidR="00CA4287" w:rsidRPr="001C4890" w:rsidRDefault="00CA4287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Загальна площа території Вільшанського </w:t>
      </w:r>
      <w:proofErr w:type="spellStart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старостинського</w:t>
      </w:r>
      <w:proofErr w:type="spellEnd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округу становить      2488,2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</w:t>
      </w:r>
      <w:proofErr w:type="spellEnd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площа населеного пункту 438,3 </w:t>
      </w:r>
      <w:proofErr w:type="spellStart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кв.м</w:t>
      </w:r>
      <w:proofErr w:type="spellEnd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в селі кількість житлових будинків – 432 із них  </w:t>
      </w:r>
      <w:proofErr w:type="spellStart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пустуючих</w:t>
      </w:r>
      <w:proofErr w:type="spellEnd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– 7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8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відстань до Савранської селищної ради –  6,0км.</w:t>
      </w:r>
    </w:p>
    <w:p w14:paraId="3BE3E59D" w14:textId="1D6D7637" w:rsidR="00CA4287" w:rsidRPr="001C4890" w:rsidRDefault="00CA4287" w:rsidP="002D2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Поштова</w:t>
      </w:r>
      <w:r w:rsidR="002D23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адреса Вільшанського старостату: 66221, вулиця Центральна,132, </w:t>
      </w:r>
      <w:proofErr w:type="spellStart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с.Вільшанка</w:t>
      </w:r>
      <w:proofErr w:type="spellEnd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00ABAE1E" w14:textId="2D01A741" w:rsidR="00D5010B" w:rsidRPr="001C4890" w:rsidRDefault="00D5010B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Чисельність наявного населення в сел</w:t>
      </w:r>
      <w:r w:rsidR="00E40625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станом на 01.01.202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 складає </w:t>
      </w:r>
      <w:r w:rsidR="002D23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939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жителів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З них: особи дошкільного віку – 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46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особи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шкільного віку 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2D237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61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працездатні 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особи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–</w:t>
      </w:r>
      <w:r w:rsidR="002D237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552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пенсіонери – </w:t>
      </w:r>
      <w:r w:rsidR="00E40625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2D237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80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55437722" w14:textId="77777777" w:rsidR="00D5010B" w:rsidRPr="001C4890" w:rsidRDefault="00D5010B" w:rsidP="00CA4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14:paraId="183E4313" w14:textId="5D1B3765" w:rsidR="00D5010B" w:rsidRPr="001C4890" w:rsidRDefault="00D5010B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Народилося – 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9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дітей, померло –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1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осіб.</w:t>
      </w:r>
    </w:p>
    <w:p w14:paraId="279FE82D" w14:textId="77777777" w:rsidR="00D5010B" w:rsidRPr="001C4890" w:rsidRDefault="00D5010B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території сел</w:t>
      </w:r>
      <w:r w:rsidR="009A6887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проживають:</w:t>
      </w:r>
    </w:p>
    <w:p w14:paraId="3C9AC9A2" w14:textId="5577DC01" w:rsidR="00D5010B" w:rsidRPr="001C4890" w:rsidRDefault="009A6887" w:rsidP="00CA4287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0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багатодітні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</w:t>
      </w:r>
      <w:proofErr w:type="spellEnd"/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сім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ей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в яких виховується 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41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дітей;</w:t>
      </w:r>
    </w:p>
    <w:p w14:paraId="19362A0A" w14:textId="77777777" w:rsidR="00D5010B" w:rsidRPr="001C4890" w:rsidRDefault="009A6887" w:rsidP="00CA4287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дитин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під опікою;</w:t>
      </w:r>
    </w:p>
    <w:p w14:paraId="4DF78179" w14:textId="28B04895" w:rsidR="00D5010B" w:rsidRPr="001C4890" w:rsidRDefault="00401E93" w:rsidP="00CA4287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2 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учасник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АТО;</w:t>
      </w:r>
    </w:p>
    <w:p w14:paraId="2B2ECF82" w14:textId="77777777" w:rsidR="00D5010B" w:rsidRPr="001C4890" w:rsidRDefault="00D5010B" w:rsidP="00CA4287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 учасник ліквідації аварії на ЧАЕС;</w:t>
      </w:r>
    </w:p>
    <w:p w14:paraId="3DDB6BD1" w14:textId="752C792D" w:rsidR="00D5010B" w:rsidRPr="00B63366" w:rsidRDefault="009A6887" w:rsidP="00CA4287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воїн-інтернаціоналі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4631B56C" w14:textId="6A1B61A3" w:rsidR="00B63366" w:rsidRPr="00401E93" w:rsidRDefault="00B63366" w:rsidP="00CA4287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01E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</w:t>
      </w:r>
      <w:r w:rsidR="00401E93" w:rsidRPr="00401E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ЗСУ служать 23 особи</w:t>
      </w:r>
    </w:p>
    <w:p w14:paraId="25C4169B" w14:textId="5BB1D7BF" w:rsidR="00D5010B" w:rsidRPr="001C4890" w:rsidRDefault="00D5010B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Соціальним працівником обслуговується </w:t>
      </w:r>
      <w:r w:rsidR="009A6887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одиноких пр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старілих</w:t>
      </w:r>
      <w:r w:rsidR="001C4890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громадян, які потребують стороннього догляду.</w:t>
      </w:r>
    </w:p>
    <w:p w14:paraId="077DC0E4" w14:textId="516DD112" w:rsidR="00517F3A" w:rsidRPr="001C4890" w:rsidRDefault="00517F3A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села Вільшанки </w:t>
      </w:r>
      <w:r w:rsidR="00F7186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функціонують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: </w:t>
      </w:r>
    </w:p>
    <w:p w14:paraId="5F333CD8" w14:textId="270668B2" w:rsidR="00F15838" w:rsidRPr="00F71868" w:rsidRDefault="00F15838" w:rsidP="00CA428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7186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Вільшанська філія </w:t>
      </w:r>
      <w:r w:rsidRPr="00F71868">
        <w:rPr>
          <w:rFonts w:ascii="Times New Roman" w:hAnsi="Times New Roman" w:cs="Times New Roman"/>
          <w:bCs/>
          <w:sz w:val="28"/>
          <w:szCs w:val="28"/>
          <w:lang w:val="uk-UA"/>
        </w:rPr>
        <w:t>Савранського опорного закладу загальної середньої  освіти;</w:t>
      </w:r>
    </w:p>
    <w:p w14:paraId="66A63DFE" w14:textId="3BEB4D14" w:rsidR="00517F3A" w:rsidRPr="00F15838" w:rsidRDefault="00F15838" w:rsidP="00CA428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F15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 дошкільної освіти (ясла-садок)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F15838">
        <w:rPr>
          <w:rFonts w:ascii="Times New Roman" w:hAnsi="Times New Roman" w:cs="Times New Roman"/>
          <w:bCs/>
          <w:sz w:val="28"/>
          <w:szCs w:val="28"/>
          <w:lang w:val="uk-UA"/>
        </w:rPr>
        <w:t>Чебурашка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»;</w:t>
      </w:r>
      <w:r w:rsidRPr="00F15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12A51CB5" w14:textId="77777777" w:rsidR="00517F3A" w:rsidRPr="001C4890" w:rsidRDefault="00517F3A" w:rsidP="00CA428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Будинок культури</w:t>
      </w:r>
    </w:p>
    <w:p w14:paraId="634B00A7" w14:textId="77777777" w:rsidR="00517F3A" w:rsidRPr="001C4890" w:rsidRDefault="00517F3A" w:rsidP="00CA428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Бібліотека</w:t>
      </w:r>
    </w:p>
    <w:p w14:paraId="4F64E9A6" w14:textId="42A3A8BD" w:rsidR="00517F3A" w:rsidRDefault="00517F3A" w:rsidP="00CA428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ФАП</w:t>
      </w:r>
    </w:p>
    <w:p w14:paraId="1B8D3B3F" w14:textId="443D40C4" w:rsidR="00F71868" w:rsidRPr="00F71868" w:rsidRDefault="00F71868" w:rsidP="00CA428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7186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фермерське господарство «Білоус» та  СВК «</w:t>
      </w:r>
      <w:proofErr w:type="spellStart"/>
      <w:r w:rsidRPr="00F7186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Прибужець</w:t>
      </w:r>
      <w:proofErr w:type="spellEnd"/>
      <w:r w:rsidRPr="00F7186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».</w:t>
      </w:r>
    </w:p>
    <w:p w14:paraId="3E55439B" w14:textId="6FE11AE1" w:rsidR="00E9387F" w:rsidRPr="001C4890" w:rsidRDefault="006E1DAC" w:rsidP="00CA42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Жителів села обслуговують чотири приватних магазини</w:t>
      </w:r>
      <w:r w:rsidR="00F158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пересувне</w:t>
      </w:r>
      <w:r w:rsidR="00F158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поштове відділення зв’язку Укрпошта №7 </w:t>
      </w:r>
      <w:r w:rsidR="00F158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(що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середи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</w:t>
      </w:r>
      <w:r w:rsidR="00F7186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пятниці</w:t>
      </w:r>
      <w:r w:rsidR="00F7186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9.00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год до 1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070AEE" w:rsidRPr="001C489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.00 год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з 13.00 до 15.00</w:t>
      </w:r>
      <w:r w:rsidR="00F158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</w:p>
    <w:p w14:paraId="31ED69B8" w14:textId="77777777" w:rsidR="00D5010B" w:rsidRPr="001C4890" w:rsidRDefault="00E9387F" w:rsidP="00CA4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Відповідно до покладених на мене повноважень:</w:t>
      </w:r>
    </w:p>
    <w:p w14:paraId="507F7F3B" w14:textId="77777777" w:rsidR="00CA4287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беру участь у засіданнях виконавчого комітету</w:t>
      </w:r>
      <w:r w:rsidR="00517F3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Савранської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селищної ради</w:t>
      </w:r>
      <w:r w:rsidR="00E9387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7BFD91D4" w14:textId="1BCC3596" w:rsidR="00D5010B" w:rsidRPr="001C4890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 xml:space="preserve"> </w:t>
      </w:r>
      <w:r w:rsidR="00E9387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иконую доручення </w:t>
      </w:r>
      <w:r w:rsidR="00517F3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селищної ради, її виконавчого комітету,  інформую їх про виконання доручень;</w:t>
      </w:r>
    </w:p>
    <w:p w14:paraId="49D077FD" w14:textId="77777777" w:rsidR="00D5010B" w:rsidRPr="001C4890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сприяю виконанню на території сел</w:t>
      </w:r>
      <w:r w:rsidR="006E1DAC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Програми соціально-економічного та культурного розвитку, затверджених рішенням селищної ради;</w:t>
      </w:r>
    </w:p>
    <w:p w14:paraId="5D97F60E" w14:textId="77777777" w:rsidR="00E9387F" w:rsidRPr="001C4890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 щодня з 8.00 год. до 17.00 год. здійснюю прийом громадян, які звертаються з проблемами різного характеру. Надаю рекомендації та консультації. </w:t>
      </w:r>
      <w:r w:rsidR="00E9387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</w:p>
    <w:p w14:paraId="29C76C6D" w14:textId="7609330B" w:rsidR="00D5010B" w:rsidRPr="001C4890" w:rsidRDefault="00E9387F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A4287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кожен  вівторок та п’ятницю з 8.00до 12.00 год. проводиться 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собистий прийом громадян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які звертаються з проблемами різного характеру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CA4287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що 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дає змогу контролювати стан дотримання їхніх прав і законних інтересів у сфері соціального захисту, культури, освіти, фізичної культури та спорту, житлово – комунального господарства, реалізації ними права на працю та медичну допомогу;</w:t>
      </w:r>
    </w:p>
    <w:p w14:paraId="6297564E" w14:textId="48496C41" w:rsidR="00D5010B" w:rsidRPr="001C4890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веду облік пропозицій 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жителів села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 питань соціально-економічного та культурного розвитку сел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соціального, побутового та транспортного обслуговування. Усім громадянам, які звернулись на особистий прийом надано необхідну інформацію та перелік необхідних документів, контактні телефони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адрес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62D6DDD4" w14:textId="03BEF647" w:rsidR="00E9387F" w:rsidRPr="001C4890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приймаю від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жителів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заяви, адресовані органам та посадовим особам селищної ради, передаю їх за призначенням, так протягом звітного періоду від громадян сел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прийнято – 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423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різного виду заяв,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вчинено 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49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нотаріальних </w:t>
      </w:r>
      <w:r w:rsidR="000A330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 прирівнюваних до них дій,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видано 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379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довід</w:t>
      </w:r>
      <w:r w:rsidR="000A330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ки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E9387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6808F2A4" w14:textId="595EA5F3" w:rsidR="000A330F" w:rsidRPr="001C4890" w:rsidRDefault="000A330F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працю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 програмі «Соціальна громада»,</w:t>
      </w:r>
      <w:r w:rsid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202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 прийнято та опрацьовано 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278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різного роду заяв ;</w:t>
      </w:r>
    </w:p>
    <w:p w14:paraId="3A517B9C" w14:textId="0E3F1422" w:rsidR="00D5010B" w:rsidRPr="001C4890" w:rsidRDefault="00E9387F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</w:t>
      </w:r>
      <w:r w:rsidR="00D3375C" w:rsidRPr="00D3375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3375C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території села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440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="004A62AA" w:rsidRPr="006440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дійсню</w:t>
      </w:r>
      <w:r w:rsidRPr="006440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="00D3375C" w:rsidRPr="006440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діяльність</w:t>
      </w:r>
      <w:r w:rsidR="00D3375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64403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3375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спрямовану на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дотримання </w:t>
      </w:r>
      <w:r w:rsidR="0064403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жителями 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громадського порядку</w:t>
      </w:r>
      <w:r w:rsidR="0064403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належного</w:t>
      </w:r>
      <w:r w:rsidR="004A62AA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стану благоустрою території села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6C4CCE62" w14:textId="2DDC5CEE" w:rsidR="00D111FD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здійсню</w:t>
      </w:r>
      <w:r w:rsidR="00E9387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облік, ведення</w:t>
      </w:r>
      <w:r w:rsidR="00051B3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зберігання </w:t>
      </w:r>
      <w:proofErr w:type="spellStart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погосподарських</w:t>
      </w:r>
      <w:proofErr w:type="spellEnd"/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книг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1873F785" w14:textId="216CF702" w:rsidR="00D111FD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111FD" w:rsidRPr="009F14E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111FD" w:rsidRPr="009F14E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здійснюю облік та передаю дані показників лічильника по використанню електроенергії;</w:t>
      </w:r>
    </w:p>
    <w:p w14:paraId="69B22E21" w14:textId="39B2C58D" w:rsidR="00D111FD" w:rsidRPr="009F14E6" w:rsidRDefault="00D111FD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9F14E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веду повний облік землі відповідної  території, надаю інформацію та звіти у податкову, фінансовий відділ, земельний відділ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</w:p>
    <w:p w14:paraId="73A08E30" w14:textId="17FFBE19" w:rsidR="00D111FD" w:rsidRDefault="00D111FD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сприяю  своєчасному щорічному декларуванні землевласників;</w:t>
      </w:r>
    </w:p>
    <w:p w14:paraId="53384E15" w14:textId="0EDAEFBF" w:rsidR="00CA4287" w:rsidRDefault="00D111FD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працюю над поповненням доходів до селищного бюджету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сприяю у зборі земельного податку з громадян;</w:t>
      </w:r>
    </w:p>
    <w:p w14:paraId="62FFD714" w14:textId="0D18D51B" w:rsidR="009F14E6" w:rsidRPr="001C4890" w:rsidRDefault="00D111FD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сприяю забезпеченню військового обліку військовозобов’язаних на відповідній території</w:t>
      </w:r>
      <w:r w:rsidR="00CA42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0BEAF814" w14:textId="6930D1A7" w:rsidR="00D5010B" w:rsidRDefault="00CA4287" w:rsidP="00051B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звітний період мною п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роведено </w:t>
      </w:r>
      <w:r w:rsidR="000A330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обстежен</w:t>
      </w:r>
      <w:r w:rsidR="000A330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ь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умов проживання громадян для надання відповідних актів до соціальних служб</w:t>
      </w:r>
      <w:r w:rsidR="006B180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0E7DAFF" w14:textId="34E39031" w:rsidR="006B1806" w:rsidRPr="001C4890" w:rsidRDefault="006B1806" w:rsidP="006B1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14:paraId="503BDAA0" w14:textId="2F43AEFE" w:rsidR="00D5010B" w:rsidRPr="001C4890" w:rsidRDefault="009F14E6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Протягом 20</w:t>
      </w:r>
      <w:r w:rsidR="006356F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території сел</w:t>
      </w:r>
      <w:r w:rsidR="006356F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а:</w:t>
      </w:r>
      <w:r w:rsidR="00D5010B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233F1148" w14:textId="1622D7AF" w:rsidR="00D5010B" w:rsidRPr="006356FF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підтримувався </w:t>
      </w:r>
      <w:r w:rsidR="006356F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належ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ний санітарний стан на території населен</w:t>
      </w:r>
      <w:r w:rsidR="006356F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ого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пункт</w:t>
      </w:r>
      <w:r w:rsidR="006356F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провод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ились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вирубки сухих дерев, чагарників, в належному стані підтриму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вав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</w:t>
      </w:r>
      <w:r w:rsidR="006356F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</w:t>
      </w:r>
      <w:r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356FF" w:rsidRPr="001C48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пам’ятник, </w:t>
      </w:r>
      <w:r w:rsid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територія кладовища, сільського парку.</w:t>
      </w:r>
    </w:p>
    <w:p w14:paraId="4586B2E0" w14:textId="4E0CD2B4" w:rsidR="006356FF" w:rsidRDefault="00D5010B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- </w:t>
      </w:r>
      <w:r w:rsid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робітником з благоустрою обкошува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лись</w:t>
      </w:r>
      <w:r w:rsid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узбіччя доріг, територі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</w:t>
      </w:r>
      <w:r w:rsid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кладовища, висаджено</w:t>
      </w:r>
      <w:r w:rsidRP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багаторічні насадження,</w:t>
      </w:r>
      <w:r w:rsidRP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проводиться</w:t>
      </w:r>
      <w:r w:rsid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постійний контроль за впорядкуванням сміттєзвалища.</w:t>
      </w:r>
    </w:p>
    <w:p w14:paraId="5F17C913" w14:textId="55AE7E4F" w:rsidR="00A26264" w:rsidRDefault="006356FF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5010B" w:rsidRP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протягом </w:t>
      </w:r>
      <w:r w:rsidR="00D111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періоду фермерським господарством «Білоус» </w:t>
      </w:r>
      <w:r w:rsidR="00051B3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ED04B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проводилося </w:t>
      </w:r>
      <w:r w:rsidR="00D5010B" w:rsidRPr="006356F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підсипання до</w:t>
      </w:r>
      <w:r w:rsidR="00ED04B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</w:t>
      </w:r>
      <w:r w:rsidR="00ED04B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 по вулиці Степовій</w:t>
      </w:r>
      <w:r w:rsidR="00ED04B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впорядк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овано сміттєзвалища.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Цей важкий для нас цей рік об</w:t>
      </w:r>
      <w:r w:rsidR="00F8057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’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єднав жителів нашої громади. Постійно проводиться підготовка до відправки допомоги ЗСУ. Сюди входять: </w:t>
      </w:r>
    </w:p>
    <w:p w14:paraId="2FA871F6" w14:textId="49219FC8" w:rsidR="00401E93" w:rsidRDefault="00F80574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продукти харчування, домашня випічка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теплі речі, захисні сітки, тушонки. Проводиться активна робота з поселення та підтримки внутрішньо переміщених осіб. За сприяння різних фондів проводиться видача продуктових наборів, засобів гігієни , побутової хімії та одягу.</w:t>
      </w:r>
    </w:p>
    <w:p w14:paraId="701E126F" w14:textId="1B773F59" w:rsidR="00F80574" w:rsidRDefault="00F80574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Ведеться робота в програмі «Прихисток», зареєстровано 4 домогосподарства , які офіційно оформили розміщення ВПО.</w:t>
      </w:r>
    </w:p>
    <w:p w14:paraId="48C5F7E6" w14:textId="227B725D" w:rsidR="00F80574" w:rsidRDefault="00F80574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 2022 році зареєстровано 132 жителів ВПО. </w:t>
      </w:r>
    </w:p>
    <w:p w14:paraId="74DF1B6B" w14:textId="63022BE4" w:rsidR="00F80574" w:rsidRDefault="00F80574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Протягом року здійснювали оповіщення військовослужбовців , була створена місцева територіальна оборона , ведеться облік учасників АТО  та бойових дій , також ведеться облік пільгових категорій , які проживають на території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округу.</w:t>
      </w:r>
    </w:p>
    <w:p w14:paraId="1F654F6F" w14:textId="77777777" w:rsidR="007275F6" w:rsidRDefault="00F80574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Не допускаю на території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дій чи бездіяльності , які можуть зашкодити інтересам </w:t>
      </w:r>
      <w:r w:rsidR="007275F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територіальної громади та держави. </w:t>
      </w:r>
    </w:p>
    <w:p w14:paraId="655AB712" w14:textId="0CA51850" w:rsidR="00F80574" w:rsidRDefault="007275F6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Дотримуюся правил службової етики встановленими законодавчими актами України , правилами внутрішнього трудового розпорядку.</w:t>
      </w:r>
    </w:p>
    <w:p w14:paraId="34A27760" w14:textId="68315F4B" w:rsidR="007275F6" w:rsidRPr="00083463" w:rsidRDefault="007275F6" w:rsidP="000834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Повномаштабна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війна проти агресора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рф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внесла свої корективи в план розвитку нашого старостату . Проекти , які планувалися на 2022 рік , нажаль , не реалізовані.</w:t>
      </w:r>
    </w:p>
    <w:p w14:paraId="2E89C441" w14:textId="4EED141D" w:rsidR="00ED04BE" w:rsidRPr="00ED04BE" w:rsidRDefault="00A26264" w:rsidP="00CA428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Впорядковано автобусні зупинки, відремонтовано та пофарбовано пам’ятник</w:t>
      </w:r>
      <w:r w:rsidR="00536FB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401E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A386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проводилось упорядкування природоохоронної зони села біля річки, висаджено </w:t>
      </w:r>
      <w:r w:rsidR="000834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AA386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0 дерев різного виду.</w:t>
      </w:r>
    </w:p>
    <w:p w14:paraId="763AD018" w14:textId="22308AC5" w:rsidR="00D5010B" w:rsidRDefault="009F14E6" w:rsidP="00CA4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D5010B"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Наприкінці звіту хочу висловити слова вдячності  працівникам селищної ради, робітникам всіх установ та закладів, депутатам, підприємцям, фермерськ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ому </w:t>
      </w:r>
      <w:r w:rsidR="00D5010B"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господарств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«Білоус»</w:t>
      </w:r>
      <w:r w:rsidR="00D5010B"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СВК «</w:t>
      </w:r>
      <w:proofErr w:type="spellStart"/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D5010B"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всім, хто докладає зусиль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хто нас підтримує,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хто дає поради, хто не просто критикує, а вносить пропозиції для покращення життя нашої громади, тим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хто робить наше село кращим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D5010B"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чистим, красивим та охайним. Тож давайте поважати їх працю та долучатися до добрих справ для покращення життя в наш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ому</w:t>
      </w:r>
      <w:r w:rsidR="00D5010B"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</w:t>
      </w:r>
      <w:r w:rsidR="00A2626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D5010B" w:rsidRPr="00D501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3B487AE3" w14:textId="0F7ECEC4" w:rsidR="00F80574" w:rsidRPr="009F14E6" w:rsidRDefault="00F80574" w:rsidP="00CA4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Бажаю на всім Перемоги , мирного неба  та впевненості у завтрашньому дні.</w:t>
      </w:r>
    </w:p>
    <w:p w14:paraId="494E2ACB" w14:textId="77777777" w:rsidR="00D5010B" w:rsidRPr="00D5010B" w:rsidRDefault="00D5010B" w:rsidP="00CA4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5010B">
        <w:rPr>
          <w:rFonts w:ascii="Times New Roman" w:eastAsia="Times New Roman" w:hAnsi="Times New Roman" w:cs="Times New Roman"/>
          <w:color w:val="333333"/>
          <w:bdr w:val="none" w:sz="0" w:space="0" w:color="auto" w:frame="1"/>
          <w:shd w:val="clear" w:color="auto" w:fill="FFFFFF"/>
          <w:lang w:eastAsia="ru-RU"/>
        </w:rPr>
        <w:t> </w:t>
      </w:r>
    </w:p>
    <w:p w14:paraId="71A43D47" w14:textId="61AECD38" w:rsidR="00AA3866" w:rsidRPr="00CA4287" w:rsidRDefault="00AA3866" w:rsidP="00AA3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44CFB399" w14:textId="77777777" w:rsidR="00AA3866" w:rsidRDefault="00AA3866" w:rsidP="00AA3866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</w:p>
    <w:p w14:paraId="6F29BBB0" w14:textId="6A5C29E4" w:rsidR="00AA3866" w:rsidRDefault="00AA3866" w:rsidP="00AA38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E03A5B" w:rsidRPr="00E03A5B">
        <w:rPr>
          <w:rFonts w:ascii="Times New Roman" w:hAnsi="Times New Roman" w:cs="Times New Roman"/>
          <w:sz w:val="28"/>
          <w:szCs w:val="28"/>
          <w:lang w:val="uk-UA"/>
        </w:rPr>
        <w:t>Староста  Вільшан</w:t>
      </w:r>
      <w:r>
        <w:rPr>
          <w:rFonts w:ascii="Times New Roman" w:hAnsi="Times New Roman" w:cs="Times New Roman"/>
          <w:sz w:val="28"/>
          <w:szCs w:val="28"/>
          <w:lang w:val="uk-UA"/>
        </w:rPr>
        <w:t>ського</w:t>
      </w:r>
    </w:p>
    <w:p w14:paraId="2F12373D" w14:textId="6EB27370" w:rsidR="00E03A5B" w:rsidRPr="00AA3866" w:rsidRDefault="00AA3866" w:rsidP="00AA3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E03A5B" w:rsidRPr="00E03A5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051B3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A5B" w:rsidRPr="00E03A5B">
        <w:rPr>
          <w:rFonts w:ascii="Times New Roman" w:hAnsi="Times New Roman" w:cs="Times New Roman"/>
          <w:sz w:val="28"/>
          <w:szCs w:val="28"/>
          <w:lang w:val="uk-UA"/>
        </w:rPr>
        <w:t>Тамара КОЗІЙЧУК</w:t>
      </w:r>
    </w:p>
    <w:sectPr w:rsidR="00E03A5B" w:rsidRPr="00AA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D1C2C"/>
    <w:multiLevelType w:val="hybridMultilevel"/>
    <w:tmpl w:val="20D851D0"/>
    <w:lvl w:ilvl="0" w:tplc="DB54B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1354A"/>
    <w:multiLevelType w:val="multilevel"/>
    <w:tmpl w:val="3FD8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10B"/>
    <w:rsid w:val="00051B3C"/>
    <w:rsid w:val="00070AEE"/>
    <w:rsid w:val="00083463"/>
    <w:rsid w:val="000A330F"/>
    <w:rsid w:val="000C7F89"/>
    <w:rsid w:val="000E41B5"/>
    <w:rsid w:val="001C4890"/>
    <w:rsid w:val="002D237D"/>
    <w:rsid w:val="002F4799"/>
    <w:rsid w:val="003F5D68"/>
    <w:rsid w:val="00401E93"/>
    <w:rsid w:val="004A62AA"/>
    <w:rsid w:val="00517F3A"/>
    <w:rsid w:val="00536FB4"/>
    <w:rsid w:val="006356FF"/>
    <w:rsid w:val="00644034"/>
    <w:rsid w:val="006B1806"/>
    <w:rsid w:val="006E1DAC"/>
    <w:rsid w:val="007275F6"/>
    <w:rsid w:val="009A6887"/>
    <w:rsid w:val="009F14E6"/>
    <w:rsid w:val="00A26264"/>
    <w:rsid w:val="00AA3866"/>
    <w:rsid w:val="00B63366"/>
    <w:rsid w:val="00CA4287"/>
    <w:rsid w:val="00CC7A34"/>
    <w:rsid w:val="00D111FD"/>
    <w:rsid w:val="00D3375C"/>
    <w:rsid w:val="00D5010B"/>
    <w:rsid w:val="00DB6A21"/>
    <w:rsid w:val="00E03A5B"/>
    <w:rsid w:val="00E07CF4"/>
    <w:rsid w:val="00E40625"/>
    <w:rsid w:val="00E9387F"/>
    <w:rsid w:val="00ED04BE"/>
    <w:rsid w:val="00EF3615"/>
    <w:rsid w:val="00F15838"/>
    <w:rsid w:val="00F71868"/>
    <w:rsid w:val="00F8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5105"/>
  <w15:chartTrackingRefBased/>
  <w15:docId w15:val="{127B7724-9C3E-4B9C-B443-C897EDF1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21</cp:revision>
  <cp:lastPrinted>2022-02-07T13:30:00Z</cp:lastPrinted>
  <dcterms:created xsi:type="dcterms:W3CDTF">2021-05-18T13:04:00Z</dcterms:created>
  <dcterms:modified xsi:type="dcterms:W3CDTF">2023-03-22T13:56:00Z</dcterms:modified>
</cp:coreProperties>
</file>