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B8C" w:rsidRDefault="005F301D">
      <w:pPr>
        <w:pStyle w:val="a3"/>
        <w:rPr>
          <w:b w:val="0"/>
          <w:sz w:val="28"/>
        </w:rPr>
      </w:pPr>
      <w:bookmarkStart w:id="0" w:name="_GoBack"/>
      <w:bookmarkEnd w:id="0"/>
      <w:r>
        <w:rPr>
          <w:b w:val="0"/>
          <w:sz w:val="28"/>
        </w:rPr>
        <w:t>Звіт</w:t>
      </w:r>
    </w:p>
    <w:p w:rsidR="004A2B8C" w:rsidRDefault="005F301D">
      <w:pPr>
        <w:pStyle w:val="a3"/>
        <w:rPr>
          <w:b w:val="0"/>
          <w:sz w:val="28"/>
          <w:lang w:val="ru-RU"/>
        </w:rPr>
      </w:pPr>
      <w:r>
        <w:rPr>
          <w:b w:val="0"/>
          <w:sz w:val="28"/>
        </w:rPr>
        <w:t xml:space="preserve">щодо організації надання соціальних послуг  </w:t>
      </w:r>
    </w:p>
    <w:p w:rsidR="004A2B8C" w:rsidRDefault="005F301D">
      <w:pPr>
        <w:pStyle w:val="a3"/>
        <w:rPr>
          <w:b w:val="0"/>
          <w:sz w:val="28"/>
        </w:rPr>
      </w:pPr>
      <w:r>
        <w:rPr>
          <w:b w:val="0"/>
          <w:sz w:val="28"/>
        </w:rPr>
        <w:t xml:space="preserve">КУ «Центру надання соціальних послуг» </w:t>
      </w:r>
    </w:p>
    <w:p w:rsidR="004A2B8C" w:rsidRDefault="005F301D">
      <w:pPr>
        <w:pStyle w:val="a3"/>
        <w:rPr>
          <w:b w:val="0"/>
          <w:sz w:val="28"/>
        </w:rPr>
      </w:pPr>
      <w:proofErr w:type="spellStart"/>
      <w:r>
        <w:rPr>
          <w:b w:val="0"/>
          <w:sz w:val="28"/>
        </w:rPr>
        <w:t>Савранської</w:t>
      </w:r>
      <w:proofErr w:type="spellEnd"/>
      <w:r>
        <w:rPr>
          <w:b w:val="0"/>
          <w:sz w:val="28"/>
        </w:rPr>
        <w:t xml:space="preserve">  селищної  ради Одеської області </w:t>
      </w:r>
    </w:p>
    <w:p w:rsidR="004A2B8C" w:rsidRDefault="005F301D">
      <w:pPr>
        <w:pStyle w:val="a3"/>
        <w:rPr>
          <w:b w:val="0"/>
          <w:sz w:val="28"/>
        </w:rPr>
      </w:pPr>
      <w:r>
        <w:rPr>
          <w:b w:val="0"/>
          <w:sz w:val="28"/>
        </w:rPr>
        <w:t xml:space="preserve"> за  2021р</w:t>
      </w:r>
    </w:p>
    <w:p w:rsidR="004A2B8C" w:rsidRDefault="004A2B8C">
      <w:pPr>
        <w:jc w:val="center"/>
        <w:rPr>
          <w:sz w:val="24"/>
          <w:lang w:val="uk-UA"/>
        </w:rPr>
      </w:pPr>
    </w:p>
    <w:p w:rsidR="004A2B8C" w:rsidRDefault="005F301D">
      <w:pPr>
        <w:pStyle w:val="a3"/>
        <w:tabs>
          <w:tab w:val="left" w:pos="851"/>
        </w:tabs>
        <w:jc w:val="both"/>
        <w:rPr>
          <w:b w:val="0"/>
          <w:color w:val="000000"/>
          <w:sz w:val="26"/>
          <w:szCs w:val="26"/>
        </w:rPr>
      </w:pPr>
      <w:r>
        <w:rPr>
          <w:b w:val="0"/>
          <w:sz w:val="26"/>
          <w:szCs w:val="26"/>
        </w:rPr>
        <w:t xml:space="preserve">         Відповідно до Рішення </w:t>
      </w:r>
      <w:proofErr w:type="spellStart"/>
      <w:r>
        <w:rPr>
          <w:b w:val="0"/>
          <w:sz w:val="26"/>
          <w:szCs w:val="26"/>
        </w:rPr>
        <w:t>Савранської</w:t>
      </w:r>
      <w:proofErr w:type="spellEnd"/>
      <w:r>
        <w:rPr>
          <w:b w:val="0"/>
          <w:sz w:val="26"/>
          <w:szCs w:val="26"/>
        </w:rPr>
        <w:t xml:space="preserve"> селищної ради Одеської області від  10.12.2020р №26-</w:t>
      </w:r>
      <w:r>
        <w:rPr>
          <w:b w:val="0"/>
          <w:sz w:val="26"/>
          <w:szCs w:val="26"/>
          <w:lang w:val="en-US"/>
        </w:rPr>
        <w:t>VIII</w:t>
      </w:r>
      <w:r>
        <w:rPr>
          <w:b w:val="0"/>
          <w:sz w:val="26"/>
          <w:szCs w:val="26"/>
        </w:rPr>
        <w:t xml:space="preserve"> «Про надання згоди  на прийняття юридичної особи Територіального центру соціального обслуговування (надання соціальних послуг) </w:t>
      </w:r>
      <w:proofErr w:type="spellStart"/>
      <w:r>
        <w:rPr>
          <w:b w:val="0"/>
          <w:sz w:val="26"/>
          <w:szCs w:val="26"/>
        </w:rPr>
        <w:t>Савранської</w:t>
      </w:r>
      <w:proofErr w:type="spellEnd"/>
      <w:r>
        <w:rPr>
          <w:b w:val="0"/>
          <w:sz w:val="26"/>
          <w:szCs w:val="26"/>
        </w:rPr>
        <w:t xml:space="preserve"> районної державної адміністрації та майна у комунальну  вла</w:t>
      </w:r>
      <w:r>
        <w:rPr>
          <w:b w:val="0"/>
          <w:sz w:val="26"/>
          <w:szCs w:val="26"/>
        </w:rPr>
        <w:t xml:space="preserve">сність </w:t>
      </w:r>
      <w:proofErr w:type="spellStart"/>
      <w:r>
        <w:rPr>
          <w:b w:val="0"/>
          <w:sz w:val="26"/>
          <w:szCs w:val="26"/>
        </w:rPr>
        <w:t>Савранської</w:t>
      </w:r>
      <w:proofErr w:type="spellEnd"/>
      <w:r>
        <w:rPr>
          <w:b w:val="0"/>
          <w:sz w:val="26"/>
          <w:szCs w:val="26"/>
        </w:rPr>
        <w:t xml:space="preserve"> селищної ради Одеської області», Розпорядження  голови </w:t>
      </w:r>
      <w:proofErr w:type="spellStart"/>
      <w:r>
        <w:rPr>
          <w:b w:val="0"/>
          <w:sz w:val="26"/>
          <w:szCs w:val="26"/>
        </w:rPr>
        <w:t>Савранської</w:t>
      </w:r>
      <w:proofErr w:type="spellEnd"/>
      <w:r>
        <w:rPr>
          <w:b w:val="0"/>
          <w:sz w:val="26"/>
          <w:szCs w:val="26"/>
        </w:rPr>
        <w:t xml:space="preserve"> районної державної адміністрації від 22.12.2020 р. №280/А-2020 «Про припинення юридичної особи в результаті її реорганізації (перетворення) Територіального центру соціаль</w:t>
      </w:r>
      <w:r>
        <w:rPr>
          <w:b w:val="0"/>
          <w:sz w:val="26"/>
          <w:szCs w:val="26"/>
        </w:rPr>
        <w:t xml:space="preserve">ного обслуговування (надання соціальних послуг) </w:t>
      </w:r>
      <w:proofErr w:type="spellStart"/>
      <w:r>
        <w:rPr>
          <w:b w:val="0"/>
          <w:sz w:val="26"/>
          <w:szCs w:val="26"/>
        </w:rPr>
        <w:t>Савранської</w:t>
      </w:r>
      <w:proofErr w:type="spellEnd"/>
      <w:r>
        <w:rPr>
          <w:b w:val="0"/>
          <w:sz w:val="26"/>
          <w:szCs w:val="26"/>
        </w:rPr>
        <w:t xml:space="preserve"> районної державної адміністрації (ЄДРПОУ 25048203)», за  </w:t>
      </w:r>
      <w:r>
        <w:rPr>
          <w:b w:val="0"/>
          <w:sz w:val="26"/>
          <w:szCs w:val="26"/>
          <w:u w:val="single"/>
        </w:rPr>
        <w:t xml:space="preserve">Рішенням сесії </w:t>
      </w:r>
      <w:proofErr w:type="spellStart"/>
      <w:r>
        <w:rPr>
          <w:b w:val="0"/>
          <w:sz w:val="26"/>
          <w:szCs w:val="26"/>
          <w:u w:val="single"/>
        </w:rPr>
        <w:t>Савранської</w:t>
      </w:r>
      <w:proofErr w:type="spellEnd"/>
      <w:r>
        <w:rPr>
          <w:b w:val="0"/>
          <w:sz w:val="26"/>
          <w:szCs w:val="26"/>
          <w:u w:val="single"/>
        </w:rPr>
        <w:t xml:space="preserve"> селищної ради від 18.02.2021р №146-</w:t>
      </w:r>
      <w:r>
        <w:rPr>
          <w:b w:val="0"/>
          <w:sz w:val="26"/>
          <w:szCs w:val="26"/>
          <w:u w:val="single"/>
          <w:lang w:val="en-US"/>
        </w:rPr>
        <w:t>VIII</w:t>
      </w:r>
      <w:r>
        <w:rPr>
          <w:b w:val="0"/>
          <w:sz w:val="26"/>
          <w:szCs w:val="26"/>
          <w:u w:val="single"/>
        </w:rPr>
        <w:t xml:space="preserve"> було прийнято  </w:t>
      </w:r>
      <w:r>
        <w:rPr>
          <w:b w:val="0"/>
          <w:color w:val="000000"/>
          <w:sz w:val="26"/>
          <w:szCs w:val="26"/>
          <w:u w:val="single"/>
        </w:rPr>
        <w:t>безоплатно</w:t>
      </w:r>
      <w:r>
        <w:rPr>
          <w:b w:val="0"/>
          <w:color w:val="000000"/>
          <w:sz w:val="26"/>
          <w:szCs w:val="26"/>
        </w:rPr>
        <w:t xml:space="preserve"> у комунальну власність </w:t>
      </w:r>
      <w:proofErr w:type="spellStart"/>
      <w:r>
        <w:rPr>
          <w:b w:val="0"/>
          <w:color w:val="000000"/>
          <w:sz w:val="26"/>
          <w:szCs w:val="26"/>
        </w:rPr>
        <w:t>Савранської</w:t>
      </w:r>
      <w:proofErr w:type="spellEnd"/>
      <w:r>
        <w:rPr>
          <w:b w:val="0"/>
          <w:color w:val="000000"/>
          <w:sz w:val="26"/>
          <w:szCs w:val="26"/>
        </w:rPr>
        <w:t xml:space="preserve">  селищної р</w:t>
      </w:r>
      <w:r>
        <w:rPr>
          <w:b w:val="0"/>
          <w:color w:val="000000"/>
          <w:sz w:val="26"/>
          <w:szCs w:val="26"/>
        </w:rPr>
        <w:t xml:space="preserve">ади Одеської області юридичну особу - Територіальний центр  соціального обслуговування (надання соціальних послуг) </w:t>
      </w:r>
      <w:proofErr w:type="spellStart"/>
      <w:r>
        <w:rPr>
          <w:b w:val="0"/>
          <w:color w:val="000000"/>
          <w:sz w:val="26"/>
          <w:szCs w:val="26"/>
        </w:rPr>
        <w:t>Савранської</w:t>
      </w:r>
      <w:proofErr w:type="spellEnd"/>
      <w:r>
        <w:rPr>
          <w:b w:val="0"/>
          <w:color w:val="000000"/>
          <w:sz w:val="26"/>
          <w:szCs w:val="26"/>
        </w:rPr>
        <w:t xml:space="preserve"> районної державної адміністрації (код ЄДРПОУ 25048203) та майно, закріплене за нею на праві оперативного управління, затверджено </w:t>
      </w:r>
      <w:r>
        <w:rPr>
          <w:b w:val="0"/>
          <w:color w:val="000000"/>
          <w:sz w:val="26"/>
          <w:szCs w:val="26"/>
        </w:rPr>
        <w:t xml:space="preserve">Положення, Перелік  соціальних послуг, умови та порядок їх надання структурними підрозділами Територіального центру соціального обслуговування (надання соціальних </w:t>
      </w:r>
      <w:r>
        <w:rPr>
          <w:b w:val="0"/>
          <w:color w:val="000000" w:themeColor="text1"/>
          <w:sz w:val="26"/>
          <w:szCs w:val="26"/>
        </w:rPr>
        <w:t>послуг</w:t>
      </w:r>
      <w:r>
        <w:rPr>
          <w:b w:val="0"/>
          <w:color w:val="000000"/>
          <w:sz w:val="26"/>
          <w:szCs w:val="26"/>
        </w:rPr>
        <w:t xml:space="preserve">) </w:t>
      </w:r>
      <w:proofErr w:type="spellStart"/>
      <w:r>
        <w:rPr>
          <w:b w:val="0"/>
          <w:color w:val="000000"/>
          <w:sz w:val="26"/>
          <w:szCs w:val="26"/>
        </w:rPr>
        <w:t>Савранської</w:t>
      </w:r>
      <w:proofErr w:type="spellEnd"/>
      <w:r>
        <w:rPr>
          <w:b w:val="0"/>
          <w:color w:val="000000"/>
          <w:sz w:val="26"/>
          <w:szCs w:val="26"/>
        </w:rPr>
        <w:t xml:space="preserve"> селищної ради.</w:t>
      </w:r>
    </w:p>
    <w:p w:rsidR="004A2B8C" w:rsidRDefault="005F301D">
      <w:pPr>
        <w:pStyle w:val="a5"/>
        <w:jc w:val="both"/>
        <w:rPr>
          <w:rFonts w:ascii="Times New Roman" w:hAnsi="Times New Roman" w:cs="Times New Roman"/>
          <w:sz w:val="26"/>
          <w:szCs w:val="26"/>
          <w:lang w:val="uk-UA" w:eastAsia="zh-CN"/>
        </w:rPr>
      </w:pPr>
      <w:r>
        <w:rPr>
          <w:rFonts w:ascii="Times New Roman" w:hAnsi="Times New Roman" w:cs="Times New Roman"/>
          <w:sz w:val="26"/>
          <w:szCs w:val="26"/>
          <w:u w:val="single"/>
          <w:lang w:val="uk-UA" w:eastAsia="ru-RU"/>
        </w:rPr>
        <w:t xml:space="preserve">   На виконання Рішення </w:t>
      </w:r>
      <w:proofErr w:type="spellStart"/>
      <w:r>
        <w:rPr>
          <w:rFonts w:ascii="Times New Roman" w:hAnsi="Times New Roman" w:cs="Times New Roman"/>
          <w:sz w:val="26"/>
          <w:szCs w:val="26"/>
          <w:u w:val="single"/>
          <w:lang w:val="uk-UA" w:eastAsia="ru-RU"/>
        </w:rPr>
        <w:t>Савранської</w:t>
      </w:r>
      <w:proofErr w:type="spellEnd"/>
      <w:r>
        <w:rPr>
          <w:rFonts w:ascii="Times New Roman" w:hAnsi="Times New Roman" w:cs="Times New Roman"/>
          <w:sz w:val="26"/>
          <w:szCs w:val="26"/>
          <w:u w:val="single"/>
          <w:lang w:val="uk-UA" w:eastAsia="ru-RU"/>
        </w:rPr>
        <w:t xml:space="preserve"> селищної ради  Одесько</w:t>
      </w:r>
      <w:r>
        <w:rPr>
          <w:rFonts w:ascii="Times New Roman" w:hAnsi="Times New Roman" w:cs="Times New Roman"/>
          <w:sz w:val="26"/>
          <w:szCs w:val="26"/>
          <w:u w:val="single"/>
          <w:lang w:val="uk-UA" w:eastAsia="ru-RU"/>
        </w:rPr>
        <w:t xml:space="preserve">ї області </w:t>
      </w:r>
      <w:r>
        <w:rPr>
          <w:rFonts w:ascii="Times New Roman" w:hAnsi="Times New Roman" w:cs="Times New Roman"/>
          <w:sz w:val="26"/>
          <w:szCs w:val="26"/>
          <w:u w:val="single"/>
          <w:lang w:val="uk-UA"/>
        </w:rPr>
        <w:t xml:space="preserve">від </w:t>
      </w:r>
      <w:r>
        <w:rPr>
          <w:rFonts w:ascii="Times New Roman" w:hAnsi="Times New Roman" w:cs="Times New Roman"/>
          <w:bCs/>
          <w:noProof/>
          <w:color w:val="000000"/>
          <w:sz w:val="26"/>
          <w:szCs w:val="26"/>
          <w:u w:val="single"/>
          <w:lang w:val="uk-UA" w:eastAsia="uk-UA"/>
        </w:rPr>
        <w:t>26.05.2021 року  № 417-</w:t>
      </w:r>
      <w:r>
        <w:rPr>
          <w:rFonts w:ascii="Times New Roman" w:hAnsi="Times New Roman" w:cs="Times New Roman"/>
          <w:bCs/>
          <w:noProof/>
          <w:color w:val="000000"/>
          <w:sz w:val="26"/>
          <w:szCs w:val="26"/>
          <w:u w:val="single"/>
          <w:lang w:val="en-US" w:eastAsia="uk-UA"/>
        </w:rPr>
        <w:t>VIII</w:t>
      </w:r>
      <w:r>
        <w:rPr>
          <w:rFonts w:ascii="Times New Roman" w:hAnsi="Times New Roman" w:cs="Times New Roman"/>
          <w:bCs/>
          <w:noProof/>
          <w:color w:val="000000"/>
          <w:sz w:val="26"/>
          <w:szCs w:val="26"/>
          <w:u w:val="single"/>
          <w:lang w:val="uk-UA" w:eastAsia="uk-UA"/>
        </w:rPr>
        <w:t xml:space="preserve">  «</w:t>
      </w:r>
      <w:r>
        <w:rPr>
          <w:rFonts w:ascii="Times New Roman" w:hAnsi="Times New Roman" w:cs="Times New Roman"/>
          <w:sz w:val="26"/>
          <w:szCs w:val="26"/>
          <w:u w:val="single"/>
          <w:lang w:val="uk-UA" w:eastAsia="ru-RU"/>
        </w:rPr>
        <w:t xml:space="preserve">Про реорганізацію  Центру соціальних служб </w:t>
      </w:r>
      <w:proofErr w:type="spellStart"/>
      <w:r>
        <w:rPr>
          <w:rFonts w:ascii="Times New Roman" w:hAnsi="Times New Roman" w:cs="Times New Roman"/>
          <w:sz w:val="26"/>
          <w:szCs w:val="26"/>
          <w:u w:val="single"/>
          <w:lang w:val="uk-UA" w:eastAsia="ru-RU"/>
        </w:rPr>
        <w:t>Савранської</w:t>
      </w:r>
      <w:proofErr w:type="spellEnd"/>
      <w:r>
        <w:rPr>
          <w:rFonts w:ascii="Times New Roman" w:hAnsi="Times New Roman" w:cs="Times New Roman"/>
          <w:sz w:val="26"/>
          <w:szCs w:val="26"/>
          <w:u w:val="single"/>
          <w:lang w:val="uk-UA" w:eastAsia="ru-RU"/>
        </w:rPr>
        <w:t xml:space="preserve"> селищної ради Одеської області шляхом приєднання до  Територіального центру  соціального обслуговування (надання соціальних послуг) </w:t>
      </w:r>
      <w:proofErr w:type="spellStart"/>
      <w:r>
        <w:rPr>
          <w:rFonts w:ascii="Times New Roman" w:hAnsi="Times New Roman" w:cs="Times New Roman"/>
          <w:sz w:val="26"/>
          <w:szCs w:val="26"/>
          <w:u w:val="single"/>
          <w:lang w:val="uk-UA" w:eastAsia="ru-RU"/>
        </w:rPr>
        <w:t>Савранської</w:t>
      </w:r>
      <w:proofErr w:type="spellEnd"/>
      <w:r>
        <w:rPr>
          <w:rFonts w:ascii="Times New Roman" w:hAnsi="Times New Roman" w:cs="Times New Roman"/>
          <w:sz w:val="26"/>
          <w:szCs w:val="26"/>
          <w:u w:val="single"/>
          <w:lang w:val="uk-UA" w:eastAsia="ru-RU"/>
        </w:rPr>
        <w:t xml:space="preserve"> селищної ради Одеської області» </w:t>
      </w:r>
      <w:r>
        <w:rPr>
          <w:rFonts w:ascii="Times New Roman" w:hAnsi="Times New Roman" w:cs="Times New Roman"/>
          <w:sz w:val="26"/>
          <w:szCs w:val="26"/>
          <w:u w:val="single"/>
          <w:lang w:val="uk-UA"/>
        </w:rPr>
        <w:t xml:space="preserve"> з 02.08.2021р з</w:t>
      </w:r>
      <w:r>
        <w:rPr>
          <w:rFonts w:ascii="Times New Roman" w:hAnsi="Times New Roman" w:cs="Times New Roman"/>
          <w:sz w:val="26"/>
          <w:szCs w:val="26"/>
          <w:u w:val="single"/>
          <w:lang w:val="uk-UA" w:eastAsia="ru-RU"/>
        </w:rPr>
        <w:t xml:space="preserve">мінено найменування юридичної особи з Територіальний центр соціального обслуговування (надання соціальних послуг)  </w:t>
      </w:r>
      <w:proofErr w:type="spellStart"/>
      <w:r>
        <w:rPr>
          <w:rFonts w:ascii="Times New Roman" w:hAnsi="Times New Roman" w:cs="Times New Roman"/>
          <w:sz w:val="26"/>
          <w:szCs w:val="26"/>
          <w:u w:val="single"/>
          <w:lang w:val="uk-UA" w:eastAsia="ru-RU"/>
        </w:rPr>
        <w:t>Савранської</w:t>
      </w:r>
      <w:proofErr w:type="spellEnd"/>
      <w:r>
        <w:rPr>
          <w:rFonts w:ascii="Times New Roman" w:hAnsi="Times New Roman" w:cs="Times New Roman"/>
          <w:sz w:val="26"/>
          <w:szCs w:val="26"/>
          <w:u w:val="single"/>
          <w:lang w:val="uk-UA" w:eastAsia="ru-RU"/>
        </w:rPr>
        <w:t xml:space="preserve"> селищної ради Одеської області  на: Комунальну установу «Центр надання соціальни</w:t>
      </w:r>
      <w:r>
        <w:rPr>
          <w:rFonts w:ascii="Times New Roman" w:hAnsi="Times New Roman" w:cs="Times New Roman"/>
          <w:sz w:val="26"/>
          <w:szCs w:val="26"/>
          <w:u w:val="single"/>
          <w:lang w:val="uk-UA" w:eastAsia="ru-RU"/>
        </w:rPr>
        <w:t xml:space="preserve">х  послуг» </w:t>
      </w:r>
      <w:proofErr w:type="spellStart"/>
      <w:r>
        <w:rPr>
          <w:rFonts w:ascii="Times New Roman" w:hAnsi="Times New Roman" w:cs="Times New Roman"/>
          <w:sz w:val="26"/>
          <w:szCs w:val="26"/>
          <w:u w:val="single"/>
          <w:lang w:val="uk-UA" w:eastAsia="ru-RU"/>
        </w:rPr>
        <w:t>Савранської</w:t>
      </w:r>
      <w:proofErr w:type="spellEnd"/>
      <w:r>
        <w:rPr>
          <w:rFonts w:ascii="Times New Roman" w:hAnsi="Times New Roman" w:cs="Times New Roman"/>
          <w:sz w:val="26"/>
          <w:szCs w:val="26"/>
          <w:u w:val="single"/>
          <w:lang w:val="uk-UA" w:eastAsia="ru-RU"/>
        </w:rPr>
        <w:t xml:space="preserve"> селищної ради Одеської області. </w:t>
      </w:r>
      <w:r>
        <w:rPr>
          <w:rFonts w:ascii="Times New Roman" w:hAnsi="Times New Roman" w:cs="Times New Roman"/>
          <w:sz w:val="26"/>
          <w:szCs w:val="26"/>
          <w:lang w:val="uk-UA" w:eastAsia="uk-UA"/>
        </w:rPr>
        <w:t xml:space="preserve">Затверджено Положення про  Комунальну установу  «Центр надання соціальних послуг» </w:t>
      </w:r>
      <w:proofErr w:type="spellStart"/>
      <w:r>
        <w:rPr>
          <w:rFonts w:ascii="Times New Roman" w:hAnsi="Times New Roman" w:cs="Times New Roman"/>
          <w:sz w:val="26"/>
          <w:szCs w:val="26"/>
          <w:lang w:val="uk-UA" w:eastAsia="uk-UA"/>
        </w:rPr>
        <w:t>Савранської</w:t>
      </w:r>
      <w:proofErr w:type="spellEnd"/>
      <w:r>
        <w:rPr>
          <w:rFonts w:ascii="Times New Roman" w:hAnsi="Times New Roman" w:cs="Times New Roman"/>
          <w:sz w:val="26"/>
          <w:szCs w:val="26"/>
          <w:lang w:val="uk-UA" w:eastAsia="uk-UA"/>
        </w:rPr>
        <w:t xml:space="preserve"> селищної ради Одеської області  в новій редакції, введено в дію  </w:t>
      </w:r>
      <w:r>
        <w:rPr>
          <w:rFonts w:ascii="Times New Roman" w:hAnsi="Times New Roman" w:cs="Times New Roman"/>
          <w:sz w:val="26"/>
          <w:szCs w:val="26"/>
          <w:lang w:val="uk-UA" w:eastAsia="zh-CN"/>
        </w:rPr>
        <w:t>нову структуру та приведено у відповідніст</w:t>
      </w:r>
      <w:r>
        <w:rPr>
          <w:rFonts w:ascii="Times New Roman" w:hAnsi="Times New Roman" w:cs="Times New Roman"/>
          <w:sz w:val="26"/>
          <w:szCs w:val="26"/>
          <w:lang w:val="uk-UA" w:eastAsia="zh-CN"/>
        </w:rPr>
        <w:t xml:space="preserve">ь до структури штатну чисельність працівників </w:t>
      </w:r>
      <w:r>
        <w:rPr>
          <w:rFonts w:ascii="Times New Roman" w:hAnsi="Times New Roman" w:cs="Times New Roman"/>
          <w:sz w:val="26"/>
          <w:szCs w:val="26"/>
          <w:lang w:val="uk-UA" w:eastAsia="uk-UA"/>
        </w:rPr>
        <w:t xml:space="preserve">Комунальної установи  </w:t>
      </w:r>
      <w:r>
        <w:rPr>
          <w:rFonts w:ascii="Times New Roman" w:hAnsi="Times New Roman" w:cs="Times New Roman"/>
          <w:sz w:val="26"/>
          <w:szCs w:val="26"/>
          <w:lang w:val="uk-UA" w:eastAsia="zh-CN"/>
        </w:rPr>
        <w:t xml:space="preserve">«Центр надання соціальних послуг» </w:t>
      </w:r>
      <w:proofErr w:type="spellStart"/>
      <w:r>
        <w:rPr>
          <w:rFonts w:ascii="Times New Roman" w:hAnsi="Times New Roman" w:cs="Times New Roman"/>
          <w:sz w:val="26"/>
          <w:szCs w:val="26"/>
          <w:lang w:val="uk-UA" w:eastAsia="zh-CN"/>
        </w:rPr>
        <w:t>Савранської</w:t>
      </w:r>
      <w:proofErr w:type="spellEnd"/>
      <w:r>
        <w:rPr>
          <w:rFonts w:ascii="Times New Roman" w:hAnsi="Times New Roman" w:cs="Times New Roman"/>
          <w:sz w:val="26"/>
          <w:szCs w:val="26"/>
          <w:lang w:val="uk-UA" w:eastAsia="zh-CN"/>
        </w:rPr>
        <w:t xml:space="preserve"> селищної ради Одеської області.</w:t>
      </w:r>
    </w:p>
    <w:p w:rsidR="004A2B8C" w:rsidRDefault="005F301D">
      <w:pPr>
        <w:pStyle w:val="a5"/>
        <w:jc w:val="both"/>
        <w:rPr>
          <w:rFonts w:ascii="Times New Roman" w:hAnsi="Times New Roman" w:cs="Times New Roman"/>
          <w:sz w:val="26"/>
          <w:szCs w:val="26"/>
          <w:lang w:val="uk-UA" w:eastAsia="zh-CN"/>
        </w:rPr>
      </w:pPr>
      <w:r>
        <w:rPr>
          <w:rFonts w:ascii="Times New Roman" w:hAnsi="Times New Roman" w:cs="Times New Roman"/>
          <w:sz w:val="26"/>
          <w:szCs w:val="26"/>
          <w:lang w:val="uk-UA" w:eastAsia="zh-CN"/>
        </w:rPr>
        <w:t xml:space="preserve">       КУ «Центр надання соціальних послуг» </w:t>
      </w:r>
      <w:proofErr w:type="spellStart"/>
      <w:r>
        <w:rPr>
          <w:rFonts w:ascii="Times New Roman" w:hAnsi="Times New Roman" w:cs="Times New Roman"/>
          <w:sz w:val="26"/>
          <w:szCs w:val="26"/>
          <w:lang w:val="uk-UA" w:eastAsia="zh-CN"/>
        </w:rPr>
        <w:t>Савранської</w:t>
      </w:r>
      <w:proofErr w:type="spellEnd"/>
      <w:r>
        <w:rPr>
          <w:rFonts w:ascii="Times New Roman" w:hAnsi="Times New Roman" w:cs="Times New Roman"/>
          <w:sz w:val="26"/>
          <w:szCs w:val="26"/>
          <w:lang w:val="uk-UA" w:eastAsia="zh-CN"/>
        </w:rPr>
        <w:t xml:space="preserve"> селищної ради Одеської області з 01.09.2021р внесено д</w:t>
      </w:r>
      <w:r>
        <w:rPr>
          <w:rFonts w:ascii="Times New Roman" w:hAnsi="Times New Roman" w:cs="Times New Roman"/>
          <w:sz w:val="26"/>
          <w:szCs w:val="26"/>
          <w:lang w:val="uk-UA" w:eastAsia="zh-CN"/>
        </w:rPr>
        <w:t>о Реєстру отримувачів та надавачів соціальних послуг ( розділ – надавачів соціальних послуг) за номером 120203459, відповідно до Закону України «Про соціальні послуги».</w:t>
      </w:r>
    </w:p>
    <w:p w:rsidR="004A2B8C" w:rsidRDefault="004A2B8C">
      <w:pPr>
        <w:pStyle w:val="a5"/>
        <w:jc w:val="both"/>
        <w:rPr>
          <w:rFonts w:ascii="Times New Roman" w:hAnsi="Times New Roman" w:cs="Times New Roman"/>
          <w:sz w:val="26"/>
          <w:szCs w:val="26"/>
          <w:lang w:val="uk-UA" w:eastAsia="zh-CN"/>
        </w:rPr>
      </w:pPr>
    </w:p>
    <w:p w:rsidR="004A2B8C" w:rsidRDefault="004A2B8C">
      <w:pPr>
        <w:pStyle w:val="a5"/>
        <w:jc w:val="both"/>
        <w:rPr>
          <w:rFonts w:ascii="Times New Roman" w:hAnsi="Times New Roman" w:cs="Times New Roman"/>
          <w:sz w:val="26"/>
          <w:szCs w:val="26"/>
          <w:lang w:val="uk-UA" w:eastAsia="zh-CN"/>
        </w:rPr>
      </w:pPr>
    </w:p>
    <w:p w:rsidR="004A2B8C" w:rsidRDefault="004A2B8C">
      <w:pPr>
        <w:pStyle w:val="a5"/>
        <w:jc w:val="both"/>
        <w:rPr>
          <w:rFonts w:ascii="Times New Roman" w:hAnsi="Times New Roman" w:cs="Times New Roman"/>
          <w:sz w:val="26"/>
          <w:szCs w:val="26"/>
          <w:lang w:val="uk-UA" w:eastAsia="zh-CN"/>
        </w:rPr>
      </w:pPr>
    </w:p>
    <w:p w:rsidR="004A2B8C" w:rsidRDefault="005F301D">
      <w:pPr>
        <w:jc w:val="both"/>
        <w:rPr>
          <w:sz w:val="26"/>
          <w:szCs w:val="26"/>
          <w:u w:val="single"/>
          <w:lang w:val="uk-UA"/>
        </w:rPr>
      </w:pPr>
      <w:r>
        <w:rPr>
          <w:color w:val="000000"/>
          <w:sz w:val="26"/>
          <w:szCs w:val="26"/>
          <w:highlight w:val="white"/>
          <w:u w:val="single"/>
          <w:lang w:val="uk-UA"/>
        </w:rPr>
        <w:t xml:space="preserve">     КУ  «Центр надання соціальних послуг» </w:t>
      </w:r>
      <w:proofErr w:type="spellStart"/>
      <w:r>
        <w:rPr>
          <w:color w:val="000000"/>
          <w:sz w:val="26"/>
          <w:szCs w:val="26"/>
          <w:highlight w:val="white"/>
          <w:u w:val="single"/>
          <w:lang w:val="uk-UA"/>
        </w:rPr>
        <w:t>Савранської</w:t>
      </w:r>
      <w:proofErr w:type="spellEnd"/>
      <w:r>
        <w:rPr>
          <w:color w:val="000000"/>
          <w:sz w:val="26"/>
          <w:szCs w:val="26"/>
          <w:highlight w:val="white"/>
          <w:u w:val="single"/>
          <w:lang w:val="uk-UA"/>
        </w:rPr>
        <w:t xml:space="preserve"> селищної  ради Одеської облас</w:t>
      </w:r>
      <w:r>
        <w:rPr>
          <w:color w:val="000000"/>
          <w:sz w:val="26"/>
          <w:szCs w:val="26"/>
          <w:highlight w:val="white"/>
          <w:u w:val="single"/>
          <w:lang w:val="uk-UA"/>
        </w:rPr>
        <w:t xml:space="preserve">ті  – </w:t>
      </w:r>
      <w:r>
        <w:rPr>
          <w:sz w:val="26"/>
          <w:szCs w:val="26"/>
          <w:highlight w:val="white"/>
          <w:u w:val="single"/>
          <w:lang w:val="uk-UA"/>
        </w:rPr>
        <w:t xml:space="preserve">є </w:t>
      </w:r>
      <w:r>
        <w:rPr>
          <w:sz w:val="26"/>
          <w:szCs w:val="26"/>
          <w:u w:val="single"/>
          <w:lang w:val="uk-UA"/>
        </w:rPr>
        <w:t>комплексним закладом соціального захисту населення, структурні підрозділи якого провадять соціальну роботу та надають соціальні послуги  особам/сім’ям, які належать до вразливих груп населення та/або перебувають у складних життєвих обставинах.</w:t>
      </w:r>
    </w:p>
    <w:p w:rsidR="004A2B8C" w:rsidRDefault="005F301D">
      <w:pPr>
        <w:pStyle w:val="2"/>
        <w:spacing w:after="0" w:line="240" w:lineRule="auto"/>
        <w:ind w:firstLine="567"/>
        <w:jc w:val="both"/>
        <w:rPr>
          <w:rFonts w:ascii="Times New Roman" w:hAnsi="Times New Roman" w:cs="Times New Roman"/>
          <w:color w:val="000000"/>
          <w:sz w:val="26"/>
          <w:szCs w:val="26"/>
          <w:lang w:val="uk-UA"/>
        </w:rPr>
      </w:pPr>
      <w:bookmarkStart w:id="1" w:name="1fob9te"/>
      <w:bookmarkEnd w:id="1"/>
      <w:r>
        <w:rPr>
          <w:rFonts w:ascii="Times New Roman" w:hAnsi="Times New Roman" w:cs="Times New Roman"/>
          <w:color w:val="000000"/>
          <w:sz w:val="26"/>
          <w:szCs w:val="26"/>
          <w:lang w:val="uk-UA"/>
        </w:rPr>
        <w:lastRenderedPageBreak/>
        <w:t>Осно</w:t>
      </w:r>
      <w:r>
        <w:rPr>
          <w:rFonts w:ascii="Times New Roman" w:hAnsi="Times New Roman" w:cs="Times New Roman"/>
          <w:color w:val="000000"/>
          <w:sz w:val="26"/>
          <w:szCs w:val="26"/>
          <w:lang w:val="uk-UA"/>
        </w:rPr>
        <w:t>вними завданнями Центру є:</w:t>
      </w:r>
    </w:p>
    <w:p w:rsidR="004A2B8C" w:rsidRDefault="005F301D">
      <w:pPr>
        <w:pStyle w:val="2"/>
        <w:spacing w:after="0" w:line="240" w:lineRule="auto"/>
        <w:ind w:firstLine="567"/>
        <w:jc w:val="both"/>
        <w:rPr>
          <w:rFonts w:ascii="Times New Roman" w:hAnsi="Times New Roman" w:cs="Times New Roman"/>
          <w:color w:val="000000"/>
          <w:sz w:val="26"/>
          <w:szCs w:val="26"/>
          <w:lang w:val="uk-UA"/>
        </w:rPr>
      </w:pPr>
      <w:bookmarkStart w:id="2" w:name="3znysh7"/>
      <w:bookmarkEnd w:id="2"/>
      <w:r>
        <w:rPr>
          <w:rFonts w:ascii="Times New Roman" w:hAnsi="Times New Roman" w:cs="Times New Roman"/>
          <w:color w:val="000000"/>
          <w:sz w:val="26"/>
          <w:szCs w:val="26"/>
          <w:lang w:val="uk-UA"/>
        </w:rPr>
        <w:t>- проведення соціально-профілактичної роботи, спрямованої на запобігання потраплянню в складні життєві обставини осіб/сімей, які належать до вразливих груп населення;</w:t>
      </w:r>
    </w:p>
    <w:p w:rsidR="004A2B8C" w:rsidRDefault="005F301D">
      <w:pPr>
        <w:pStyle w:val="2"/>
        <w:spacing w:after="0" w:line="240" w:lineRule="auto"/>
        <w:ind w:firstLine="567"/>
        <w:jc w:val="both"/>
        <w:rPr>
          <w:rFonts w:ascii="Times New Roman" w:hAnsi="Times New Roman" w:cs="Times New Roman"/>
          <w:color w:val="000000"/>
          <w:sz w:val="26"/>
          <w:szCs w:val="26"/>
          <w:lang w:val="uk-UA"/>
        </w:rPr>
      </w:pPr>
      <w:bookmarkStart w:id="3" w:name="2et92p0"/>
      <w:bookmarkEnd w:id="3"/>
      <w:r>
        <w:rPr>
          <w:rFonts w:ascii="Times New Roman" w:hAnsi="Times New Roman" w:cs="Times New Roman"/>
          <w:color w:val="000000"/>
          <w:sz w:val="26"/>
          <w:szCs w:val="26"/>
          <w:lang w:val="uk-UA"/>
        </w:rPr>
        <w:t>- надання особам/сім’ям комплексу соціальних послуг, яких вони</w:t>
      </w:r>
      <w:r>
        <w:rPr>
          <w:rFonts w:ascii="Times New Roman" w:hAnsi="Times New Roman" w:cs="Times New Roman"/>
          <w:color w:val="000000"/>
          <w:sz w:val="26"/>
          <w:szCs w:val="26"/>
          <w:lang w:val="uk-UA"/>
        </w:rPr>
        <w:t xml:space="preserve"> потребують, відповідно до переліку послуг, затвердженого Міністерством соціальної політики України, з метою мінімізації або подолання таких обставин.</w:t>
      </w:r>
    </w:p>
    <w:p w:rsidR="004A2B8C" w:rsidRDefault="004A2B8C">
      <w:pPr>
        <w:pStyle w:val="a3"/>
        <w:ind w:firstLine="567"/>
        <w:jc w:val="both"/>
        <w:rPr>
          <w:b w:val="0"/>
          <w:sz w:val="26"/>
          <w:szCs w:val="26"/>
        </w:rPr>
      </w:pPr>
      <w:bookmarkStart w:id="4" w:name="tyjcwt"/>
      <w:bookmarkEnd w:id="4"/>
    </w:p>
    <w:p w:rsidR="004A2B8C" w:rsidRDefault="005F301D">
      <w:pPr>
        <w:pStyle w:val="a3"/>
        <w:jc w:val="both"/>
        <w:rPr>
          <w:b w:val="0"/>
          <w:sz w:val="26"/>
          <w:szCs w:val="26"/>
        </w:rPr>
      </w:pPr>
      <w:r>
        <w:rPr>
          <w:b w:val="0"/>
          <w:color w:val="000000"/>
          <w:sz w:val="26"/>
          <w:szCs w:val="26"/>
          <w:highlight w:val="white"/>
        </w:rPr>
        <w:t xml:space="preserve"> У  складі  </w:t>
      </w:r>
      <w:r>
        <w:rPr>
          <w:b w:val="0"/>
          <w:color w:val="000000"/>
          <w:sz w:val="26"/>
          <w:szCs w:val="26"/>
        </w:rPr>
        <w:t xml:space="preserve"> установи </w:t>
      </w:r>
      <w:r>
        <w:rPr>
          <w:b w:val="0"/>
          <w:sz w:val="26"/>
          <w:szCs w:val="26"/>
        </w:rPr>
        <w:t xml:space="preserve"> функціонує  -  4 структурних підрозділи (відділення):</w:t>
      </w:r>
    </w:p>
    <w:p w:rsidR="004A2B8C" w:rsidRDefault="005F301D">
      <w:pPr>
        <w:numPr>
          <w:ilvl w:val="0"/>
          <w:numId w:val="1"/>
        </w:numPr>
        <w:tabs>
          <w:tab w:val="left" w:pos="993"/>
        </w:tabs>
        <w:ind w:hanging="153"/>
        <w:jc w:val="both"/>
        <w:rPr>
          <w:bCs/>
          <w:sz w:val="26"/>
          <w:szCs w:val="26"/>
          <w:lang w:val="uk-UA"/>
        </w:rPr>
      </w:pPr>
      <w:r>
        <w:rPr>
          <w:bCs/>
          <w:sz w:val="26"/>
          <w:szCs w:val="26"/>
          <w:lang w:val="uk-UA"/>
        </w:rPr>
        <w:t xml:space="preserve">відділення соціальної </w:t>
      </w:r>
      <w:r>
        <w:rPr>
          <w:bCs/>
          <w:sz w:val="26"/>
          <w:szCs w:val="26"/>
          <w:lang w:val="uk-UA"/>
        </w:rPr>
        <w:t>допомоги вдома;</w:t>
      </w:r>
    </w:p>
    <w:p w:rsidR="004A2B8C" w:rsidRDefault="005F301D">
      <w:pPr>
        <w:numPr>
          <w:ilvl w:val="1"/>
          <w:numId w:val="1"/>
        </w:numPr>
        <w:tabs>
          <w:tab w:val="left" w:pos="993"/>
        </w:tabs>
        <w:ind w:left="993" w:hanging="426"/>
        <w:jc w:val="both"/>
        <w:rPr>
          <w:sz w:val="26"/>
          <w:szCs w:val="26"/>
          <w:lang w:val="uk-UA"/>
        </w:rPr>
      </w:pPr>
      <w:r>
        <w:rPr>
          <w:bCs/>
          <w:sz w:val="26"/>
          <w:szCs w:val="26"/>
          <w:lang w:val="uk-UA"/>
        </w:rPr>
        <w:t>відділення стаціонарного догляду</w:t>
      </w:r>
      <w:r>
        <w:rPr>
          <w:bCs/>
          <w:sz w:val="26"/>
          <w:szCs w:val="26"/>
        </w:rPr>
        <w:t xml:space="preserve"> для </w:t>
      </w:r>
      <w:r>
        <w:rPr>
          <w:bCs/>
          <w:sz w:val="26"/>
          <w:szCs w:val="26"/>
          <w:lang w:val="uk-UA"/>
        </w:rPr>
        <w:t xml:space="preserve">постійного </w:t>
      </w:r>
      <w:r>
        <w:rPr>
          <w:sz w:val="26"/>
          <w:szCs w:val="26"/>
          <w:lang w:val="uk-UA"/>
        </w:rPr>
        <w:t>або тимчасового проживання;</w:t>
      </w:r>
    </w:p>
    <w:p w:rsidR="004A2B8C" w:rsidRDefault="005F301D">
      <w:pPr>
        <w:numPr>
          <w:ilvl w:val="1"/>
          <w:numId w:val="1"/>
        </w:numPr>
        <w:ind w:left="993" w:hanging="426"/>
        <w:jc w:val="both"/>
        <w:rPr>
          <w:sz w:val="26"/>
          <w:szCs w:val="26"/>
          <w:lang w:val="uk-UA"/>
        </w:rPr>
      </w:pPr>
      <w:r>
        <w:rPr>
          <w:sz w:val="26"/>
          <w:szCs w:val="26"/>
          <w:lang w:val="uk-UA"/>
        </w:rPr>
        <w:t>відділення організації надання адресної натуральної та грошової допомоги;</w:t>
      </w:r>
    </w:p>
    <w:p w:rsidR="004A2B8C" w:rsidRDefault="005F301D">
      <w:pPr>
        <w:numPr>
          <w:ilvl w:val="1"/>
          <w:numId w:val="1"/>
        </w:numPr>
        <w:ind w:left="993" w:hanging="426"/>
        <w:jc w:val="both"/>
        <w:rPr>
          <w:sz w:val="26"/>
          <w:szCs w:val="26"/>
          <w:lang w:val="uk-UA"/>
        </w:rPr>
      </w:pPr>
      <w:r>
        <w:rPr>
          <w:sz w:val="26"/>
          <w:szCs w:val="26"/>
          <w:lang w:val="uk-UA"/>
        </w:rPr>
        <w:t>відділення соціальної роботи (з сім</w:t>
      </w:r>
      <w:r>
        <w:rPr>
          <w:rFonts w:ascii="Calibri" w:hAnsi="Calibri"/>
          <w:sz w:val="26"/>
          <w:szCs w:val="26"/>
          <w:lang w:val="uk-UA"/>
        </w:rPr>
        <w:t>'</w:t>
      </w:r>
      <w:r>
        <w:rPr>
          <w:sz w:val="26"/>
          <w:szCs w:val="26"/>
          <w:lang w:val="uk-UA"/>
        </w:rPr>
        <w:t>ями, дітьми та молоддю).</w:t>
      </w:r>
    </w:p>
    <w:p w:rsidR="004A2B8C" w:rsidRDefault="004A2B8C">
      <w:pPr>
        <w:ind w:firstLine="567"/>
        <w:jc w:val="both"/>
        <w:rPr>
          <w:sz w:val="26"/>
          <w:szCs w:val="26"/>
          <w:lang w:val="uk-UA"/>
        </w:rPr>
      </w:pPr>
    </w:p>
    <w:p w:rsidR="004A2B8C" w:rsidRDefault="005F301D">
      <w:pPr>
        <w:ind w:firstLine="567"/>
        <w:jc w:val="both"/>
        <w:rPr>
          <w:sz w:val="26"/>
          <w:szCs w:val="26"/>
          <w:lang w:val="uk-UA"/>
        </w:rPr>
      </w:pPr>
      <w:r>
        <w:rPr>
          <w:sz w:val="26"/>
          <w:szCs w:val="26"/>
          <w:lang w:val="uk-UA"/>
        </w:rPr>
        <w:t>Відповідно до Державних стан</w:t>
      </w:r>
      <w:r>
        <w:rPr>
          <w:sz w:val="26"/>
          <w:szCs w:val="26"/>
          <w:lang w:val="uk-UA"/>
        </w:rPr>
        <w:t>дартів структурними підрозділами Центру, за звітній період  надавались такі  види  соціальних послуг:</w:t>
      </w:r>
    </w:p>
    <w:p w:rsidR="004A2B8C" w:rsidRDefault="005F301D">
      <w:pPr>
        <w:pStyle w:val="2"/>
        <w:numPr>
          <w:ilvl w:val="0"/>
          <w:numId w:val="2"/>
        </w:numPr>
        <w:spacing w:after="0" w:line="240" w:lineRule="auto"/>
        <w:ind w:hanging="18"/>
        <w:jc w:val="both"/>
        <w:rPr>
          <w:rFonts w:ascii="Times New Roman" w:hAnsi="Times New Roman" w:cs="Times New Roman"/>
          <w:b/>
          <w:sz w:val="26"/>
          <w:szCs w:val="26"/>
          <w:highlight w:val="white"/>
          <w:lang w:val="uk-UA"/>
        </w:rPr>
      </w:pPr>
      <w:r>
        <w:rPr>
          <w:rFonts w:ascii="Times New Roman" w:hAnsi="Times New Roman" w:cs="Times New Roman"/>
          <w:b/>
          <w:sz w:val="26"/>
          <w:szCs w:val="26"/>
          <w:highlight w:val="white"/>
          <w:lang w:val="uk-UA"/>
        </w:rPr>
        <w:t>001.0 – Інформування;</w:t>
      </w:r>
    </w:p>
    <w:p w:rsidR="004A2B8C" w:rsidRDefault="005F301D">
      <w:pPr>
        <w:pStyle w:val="2"/>
        <w:numPr>
          <w:ilvl w:val="0"/>
          <w:numId w:val="2"/>
        </w:numPr>
        <w:spacing w:after="0" w:line="240" w:lineRule="auto"/>
        <w:ind w:hanging="18"/>
        <w:jc w:val="both"/>
        <w:rPr>
          <w:rFonts w:ascii="Times New Roman" w:hAnsi="Times New Roman" w:cs="Times New Roman"/>
          <w:b/>
          <w:sz w:val="26"/>
          <w:szCs w:val="26"/>
          <w:highlight w:val="white"/>
          <w:lang w:val="uk-UA"/>
        </w:rPr>
      </w:pPr>
      <w:r>
        <w:rPr>
          <w:rFonts w:ascii="Times New Roman" w:hAnsi="Times New Roman" w:cs="Times New Roman"/>
          <w:b/>
          <w:sz w:val="26"/>
          <w:szCs w:val="26"/>
          <w:highlight w:val="white"/>
          <w:lang w:val="uk-UA"/>
        </w:rPr>
        <w:t>002.0 – Консультування;</w:t>
      </w:r>
    </w:p>
    <w:p w:rsidR="004A2B8C" w:rsidRDefault="005F301D">
      <w:pPr>
        <w:pStyle w:val="2"/>
        <w:numPr>
          <w:ilvl w:val="0"/>
          <w:numId w:val="2"/>
        </w:numPr>
        <w:spacing w:after="0" w:line="240" w:lineRule="auto"/>
        <w:ind w:hanging="18"/>
        <w:jc w:val="both"/>
        <w:rPr>
          <w:rFonts w:ascii="Times New Roman" w:hAnsi="Times New Roman" w:cs="Times New Roman"/>
          <w:b/>
          <w:sz w:val="26"/>
          <w:szCs w:val="26"/>
          <w:highlight w:val="white"/>
          <w:lang w:val="uk-UA"/>
        </w:rPr>
      </w:pPr>
      <w:r>
        <w:rPr>
          <w:rFonts w:ascii="Times New Roman" w:hAnsi="Times New Roman" w:cs="Times New Roman"/>
          <w:b/>
          <w:sz w:val="26"/>
          <w:szCs w:val="26"/>
          <w:highlight w:val="white"/>
          <w:lang w:val="uk-UA"/>
        </w:rPr>
        <w:t>004.0 – Представництво інтересів;</w:t>
      </w:r>
    </w:p>
    <w:p w:rsidR="004A2B8C" w:rsidRDefault="005F301D">
      <w:pPr>
        <w:pStyle w:val="2"/>
        <w:numPr>
          <w:ilvl w:val="0"/>
          <w:numId w:val="2"/>
        </w:numPr>
        <w:spacing w:after="0" w:line="240" w:lineRule="auto"/>
        <w:ind w:hanging="18"/>
        <w:jc w:val="both"/>
        <w:rPr>
          <w:rFonts w:ascii="Times New Roman" w:hAnsi="Times New Roman" w:cs="Times New Roman"/>
          <w:b/>
          <w:sz w:val="26"/>
          <w:szCs w:val="26"/>
          <w:highlight w:val="white"/>
          <w:lang w:val="uk-UA"/>
        </w:rPr>
      </w:pPr>
      <w:r>
        <w:rPr>
          <w:rFonts w:ascii="Times New Roman" w:hAnsi="Times New Roman" w:cs="Times New Roman"/>
          <w:b/>
          <w:sz w:val="26"/>
          <w:szCs w:val="26"/>
          <w:highlight w:val="white"/>
          <w:lang w:val="uk-UA"/>
        </w:rPr>
        <w:t>007.0 – Соціальна профілактика;</w:t>
      </w:r>
    </w:p>
    <w:p w:rsidR="004A2B8C" w:rsidRDefault="005F301D">
      <w:pPr>
        <w:pStyle w:val="2"/>
        <w:numPr>
          <w:ilvl w:val="0"/>
          <w:numId w:val="2"/>
        </w:numPr>
        <w:spacing w:after="0" w:line="240" w:lineRule="auto"/>
        <w:ind w:hanging="18"/>
        <w:jc w:val="both"/>
        <w:rPr>
          <w:rFonts w:ascii="Times New Roman" w:hAnsi="Times New Roman" w:cs="Times New Roman"/>
          <w:b/>
          <w:sz w:val="26"/>
          <w:szCs w:val="26"/>
          <w:highlight w:val="white"/>
          <w:lang w:val="uk-UA"/>
        </w:rPr>
      </w:pPr>
      <w:r>
        <w:rPr>
          <w:rFonts w:ascii="Times New Roman" w:hAnsi="Times New Roman" w:cs="Times New Roman"/>
          <w:b/>
          <w:sz w:val="26"/>
          <w:szCs w:val="26"/>
          <w:highlight w:val="white"/>
          <w:lang w:val="uk-UA"/>
        </w:rPr>
        <w:t>010.0 - Соціальний супровід:</w:t>
      </w:r>
    </w:p>
    <w:p w:rsidR="004A2B8C" w:rsidRDefault="005F301D">
      <w:pPr>
        <w:pStyle w:val="2"/>
        <w:spacing w:after="0" w:line="240" w:lineRule="auto"/>
        <w:ind w:left="993"/>
        <w:jc w:val="both"/>
        <w:rPr>
          <w:rFonts w:ascii="Times New Roman" w:hAnsi="Times New Roman" w:cs="Times New Roman"/>
          <w:sz w:val="26"/>
          <w:szCs w:val="26"/>
          <w:highlight w:val="white"/>
          <w:lang w:val="uk-UA"/>
        </w:rPr>
      </w:pPr>
      <w:r>
        <w:rPr>
          <w:rFonts w:ascii="Times New Roman" w:hAnsi="Times New Roman" w:cs="Times New Roman"/>
          <w:sz w:val="26"/>
          <w:szCs w:val="26"/>
          <w:highlight w:val="white"/>
          <w:lang w:val="uk-UA"/>
        </w:rPr>
        <w:t xml:space="preserve">- 010.1 – </w:t>
      </w:r>
      <w:r>
        <w:rPr>
          <w:rFonts w:ascii="Times New Roman" w:hAnsi="Times New Roman" w:cs="Times New Roman"/>
          <w:sz w:val="26"/>
          <w:szCs w:val="26"/>
          <w:highlight w:val="white"/>
          <w:lang w:val="uk-UA"/>
        </w:rPr>
        <w:t>соціальний супровід сімей/осіб, які перебувають у складних життєвих обставинах;</w:t>
      </w:r>
    </w:p>
    <w:p w:rsidR="004A2B8C" w:rsidRDefault="005F301D">
      <w:pPr>
        <w:pStyle w:val="2"/>
        <w:spacing w:after="0" w:line="240" w:lineRule="auto"/>
        <w:ind w:left="851"/>
        <w:jc w:val="both"/>
        <w:rPr>
          <w:rFonts w:ascii="Times New Roman" w:hAnsi="Times New Roman" w:cs="Times New Roman"/>
          <w:sz w:val="26"/>
          <w:szCs w:val="26"/>
          <w:highlight w:val="white"/>
          <w:lang w:val="uk-UA"/>
        </w:rPr>
      </w:pPr>
      <w:r>
        <w:rPr>
          <w:rFonts w:ascii="Times New Roman" w:hAnsi="Times New Roman" w:cs="Times New Roman"/>
          <w:sz w:val="26"/>
          <w:szCs w:val="26"/>
          <w:highlight w:val="white"/>
          <w:lang w:val="uk-UA"/>
        </w:rPr>
        <w:t>- 010.2 – соціальний супровід сімей, у яких виховуються діти – сироти і діти, позбавлені батьківського піклування;</w:t>
      </w:r>
    </w:p>
    <w:p w:rsidR="004A2B8C" w:rsidRDefault="005F301D">
      <w:pPr>
        <w:pStyle w:val="2"/>
        <w:spacing w:after="0" w:line="240" w:lineRule="auto"/>
        <w:ind w:left="993"/>
        <w:jc w:val="both"/>
        <w:rPr>
          <w:rFonts w:ascii="Times New Roman" w:hAnsi="Times New Roman" w:cs="Times New Roman"/>
          <w:sz w:val="26"/>
          <w:szCs w:val="26"/>
          <w:highlight w:val="white"/>
          <w:lang w:val="uk-UA"/>
        </w:rPr>
      </w:pPr>
      <w:r>
        <w:rPr>
          <w:rFonts w:ascii="Times New Roman" w:hAnsi="Times New Roman" w:cs="Times New Roman"/>
          <w:sz w:val="26"/>
          <w:szCs w:val="26"/>
          <w:highlight w:val="white"/>
          <w:lang w:val="uk-UA"/>
        </w:rPr>
        <w:t>- 012.0 – екстрене (кризове втручання);</w:t>
      </w:r>
    </w:p>
    <w:p w:rsidR="004A2B8C" w:rsidRDefault="005F301D">
      <w:pPr>
        <w:pStyle w:val="2"/>
        <w:spacing w:after="0" w:line="240" w:lineRule="auto"/>
        <w:ind w:left="993"/>
        <w:jc w:val="both"/>
        <w:rPr>
          <w:rFonts w:ascii="Times New Roman" w:hAnsi="Times New Roman" w:cs="Times New Roman"/>
          <w:sz w:val="26"/>
          <w:szCs w:val="26"/>
          <w:highlight w:val="white"/>
          <w:lang w:val="uk-UA"/>
        </w:rPr>
      </w:pPr>
      <w:r>
        <w:rPr>
          <w:rFonts w:ascii="Times New Roman" w:hAnsi="Times New Roman" w:cs="Times New Roman"/>
          <w:sz w:val="26"/>
          <w:szCs w:val="26"/>
          <w:highlight w:val="white"/>
          <w:lang w:val="uk-UA"/>
        </w:rPr>
        <w:t>- 013.0 – соціальна а</w:t>
      </w:r>
      <w:r>
        <w:rPr>
          <w:rFonts w:ascii="Times New Roman" w:hAnsi="Times New Roman" w:cs="Times New Roman"/>
          <w:sz w:val="26"/>
          <w:szCs w:val="26"/>
          <w:highlight w:val="white"/>
          <w:lang w:val="uk-UA"/>
        </w:rPr>
        <w:t>даптація;</w:t>
      </w:r>
    </w:p>
    <w:p w:rsidR="004A2B8C" w:rsidRDefault="005F301D">
      <w:pPr>
        <w:pStyle w:val="2"/>
        <w:numPr>
          <w:ilvl w:val="0"/>
          <w:numId w:val="2"/>
        </w:numPr>
        <w:spacing w:after="0" w:line="240" w:lineRule="auto"/>
        <w:ind w:firstLine="65"/>
        <w:jc w:val="both"/>
        <w:rPr>
          <w:rFonts w:ascii="Times New Roman" w:hAnsi="Times New Roman" w:cs="Times New Roman"/>
          <w:b/>
          <w:sz w:val="26"/>
          <w:szCs w:val="26"/>
          <w:highlight w:val="white"/>
          <w:lang w:val="uk-UA"/>
        </w:rPr>
      </w:pPr>
      <w:r>
        <w:rPr>
          <w:rFonts w:ascii="Times New Roman" w:hAnsi="Times New Roman" w:cs="Times New Roman"/>
          <w:b/>
          <w:sz w:val="26"/>
          <w:szCs w:val="26"/>
          <w:highlight w:val="white"/>
          <w:lang w:val="uk-UA"/>
        </w:rPr>
        <w:t>015.0 Догляд:</w:t>
      </w:r>
    </w:p>
    <w:p w:rsidR="004A2B8C" w:rsidRDefault="005F301D">
      <w:pPr>
        <w:pStyle w:val="2"/>
        <w:spacing w:after="0" w:line="240" w:lineRule="auto"/>
        <w:ind w:left="993"/>
        <w:jc w:val="both"/>
        <w:rPr>
          <w:rFonts w:ascii="Times New Roman" w:hAnsi="Times New Roman" w:cs="Times New Roman"/>
          <w:sz w:val="26"/>
          <w:szCs w:val="26"/>
          <w:highlight w:val="white"/>
          <w:lang w:val="uk-UA"/>
        </w:rPr>
      </w:pPr>
      <w:r>
        <w:rPr>
          <w:rFonts w:ascii="Times New Roman" w:hAnsi="Times New Roman" w:cs="Times New Roman"/>
          <w:sz w:val="26"/>
          <w:szCs w:val="26"/>
          <w:highlight w:val="white"/>
          <w:lang w:val="uk-UA"/>
        </w:rPr>
        <w:t>- 015.1. – догляд вдома;</w:t>
      </w:r>
    </w:p>
    <w:p w:rsidR="004A2B8C" w:rsidRDefault="005F301D">
      <w:pPr>
        <w:pStyle w:val="2"/>
        <w:spacing w:after="0" w:line="240" w:lineRule="auto"/>
        <w:ind w:left="993"/>
        <w:jc w:val="both"/>
        <w:rPr>
          <w:rFonts w:ascii="Times New Roman" w:hAnsi="Times New Roman" w:cs="Times New Roman"/>
          <w:sz w:val="26"/>
          <w:szCs w:val="26"/>
          <w:highlight w:val="white"/>
          <w:lang w:val="uk-UA"/>
        </w:rPr>
      </w:pPr>
      <w:r>
        <w:rPr>
          <w:rFonts w:ascii="Times New Roman" w:hAnsi="Times New Roman" w:cs="Times New Roman"/>
          <w:sz w:val="26"/>
          <w:szCs w:val="26"/>
          <w:highlight w:val="white"/>
          <w:lang w:val="uk-UA"/>
        </w:rPr>
        <w:t xml:space="preserve">- 015.2. - догляд стаціонарний; </w:t>
      </w:r>
    </w:p>
    <w:p w:rsidR="004A2B8C" w:rsidRDefault="005F301D">
      <w:pPr>
        <w:pStyle w:val="2"/>
        <w:numPr>
          <w:ilvl w:val="0"/>
          <w:numId w:val="2"/>
        </w:numPr>
        <w:spacing w:after="0" w:line="240" w:lineRule="auto"/>
        <w:ind w:firstLine="65"/>
        <w:jc w:val="both"/>
        <w:rPr>
          <w:rFonts w:ascii="Times New Roman" w:hAnsi="Times New Roman" w:cs="Times New Roman"/>
          <w:b/>
          <w:sz w:val="26"/>
          <w:szCs w:val="26"/>
          <w:highlight w:val="white"/>
          <w:lang w:val="uk-UA"/>
        </w:rPr>
      </w:pPr>
      <w:r>
        <w:rPr>
          <w:rFonts w:ascii="Times New Roman" w:hAnsi="Times New Roman" w:cs="Times New Roman"/>
          <w:b/>
          <w:sz w:val="26"/>
          <w:szCs w:val="26"/>
          <w:highlight w:val="white"/>
          <w:lang w:val="uk-UA"/>
        </w:rPr>
        <w:t>019.0 – Натуральна допомога.</w:t>
      </w:r>
    </w:p>
    <w:p w:rsidR="004A2B8C" w:rsidRDefault="005F301D">
      <w:pPr>
        <w:pStyle w:val="Default"/>
        <w:jc w:val="both"/>
        <w:rPr>
          <w:color w:val="auto"/>
          <w:sz w:val="26"/>
          <w:szCs w:val="26"/>
          <w:u w:val="single"/>
        </w:rPr>
      </w:pPr>
      <w:r>
        <w:rPr>
          <w:color w:val="auto"/>
          <w:sz w:val="26"/>
          <w:szCs w:val="26"/>
          <w:u w:val="single"/>
        </w:rPr>
        <w:t xml:space="preserve">     Соціальні послуги надаються Центром за рахунок бюджетних коштів, з установленням диференційованої плати залежно від доходу отримувача соціальних послуг або за рахунок отримувача соціальних послуг/третіх осіб.</w:t>
      </w:r>
    </w:p>
    <w:p w:rsidR="004A2B8C" w:rsidRDefault="005F301D">
      <w:pPr>
        <w:pStyle w:val="Default"/>
        <w:jc w:val="both"/>
        <w:rPr>
          <w:color w:val="000000" w:themeColor="text1"/>
          <w:sz w:val="26"/>
          <w:szCs w:val="26"/>
          <w:u w:val="single"/>
        </w:rPr>
      </w:pPr>
      <w:r>
        <w:rPr>
          <w:color w:val="auto"/>
          <w:sz w:val="26"/>
          <w:szCs w:val="26"/>
          <w:u w:val="single"/>
        </w:rPr>
        <w:t>Розмір плати за соціальні послуги встановл</w:t>
      </w:r>
      <w:r>
        <w:rPr>
          <w:color w:val="auto"/>
          <w:sz w:val="26"/>
          <w:szCs w:val="26"/>
          <w:u w:val="single"/>
        </w:rPr>
        <w:t>юється Центром у визначеному законодавством порядку і затверджується його Засновником</w:t>
      </w:r>
      <w:r>
        <w:rPr>
          <w:color w:val="FF0000"/>
          <w:sz w:val="26"/>
          <w:szCs w:val="26"/>
          <w:u w:val="single"/>
        </w:rPr>
        <w:t>.</w:t>
      </w:r>
    </w:p>
    <w:p w:rsidR="004A2B8C" w:rsidRDefault="004A2B8C">
      <w:pPr>
        <w:pStyle w:val="a5"/>
        <w:jc w:val="both"/>
        <w:rPr>
          <w:rFonts w:ascii="Times New Roman" w:hAnsi="Times New Roman" w:cs="Times New Roman"/>
          <w:sz w:val="26"/>
          <w:szCs w:val="26"/>
        </w:rPr>
      </w:pPr>
    </w:p>
    <w:p w:rsidR="004A2B8C" w:rsidRDefault="005F301D">
      <w:pPr>
        <w:ind w:firstLine="567"/>
        <w:jc w:val="both"/>
        <w:rPr>
          <w:b/>
          <w:sz w:val="26"/>
          <w:szCs w:val="26"/>
          <w:u w:val="single"/>
          <w:lang w:val="uk-UA"/>
        </w:rPr>
      </w:pPr>
      <w:r>
        <w:rPr>
          <w:b/>
          <w:sz w:val="26"/>
          <w:szCs w:val="26"/>
          <w:u w:val="single"/>
          <w:lang w:val="uk-UA"/>
        </w:rPr>
        <w:t>В розрізі по  відділеннях:</w:t>
      </w:r>
    </w:p>
    <w:p w:rsidR="004A2B8C" w:rsidRDefault="004A2B8C">
      <w:pPr>
        <w:ind w:firstLine="567"/>
        <w:jc w:val="both"/>
        <w:rPr>
          <w:b/>
          <w:sz w:val="26"/>
          <w:szCs w:val="26"/>
          <w:lang w:val="uk-UA"/>
        </w:rPr>
      </w:pPr>
    </w:p>
    <w:p w:rsidR="004A2B8C" w:rsidRDefault="005F301D">
      <w:pPr>
        <w:ind w:firstLine="567"/>
        <w:jc w:val="center"/>
        <w:rPr>
          <w:b/>
          <w:sz w:val="26"/>
          <w:szCs w:val="26"/>
          <w:lang w:val="uk-UA"/>
        </w:rPr>
      </w:pPr>
      <w:r>
        <w:rPr>
          <w:b/>
          <w:sz w:val="26"/>
          <w:szCs w:val="26"/>
          <w:lang w:val="uk-UA"/>
        </w:rPr>
        <w:t>Відділення соціальної допомоги вдома.</w:t>
      </w:r>
    </w:p>
    <w:p w:rsidR="004A2B8C" w:rsidRDefault="005F301D">
      <w:pPr>
        <w:ind w:firstLine="567"/>
        <w:jc w:val="both"/>
        <w:rPr>
          <w:b/>
          <w:sz w:val="26"/>
          <w:szCs w:val="26"/>
          <w:lang w:val="uk-UA"/>
        </w:rPr>
      </w:pPr>
      <w:r>
        <w:rPr>
          <w:b/>
          <w:sz w:val="26"/>
          <w:szCs w:val="26"/>
          <w:lang w:val="uk-UA"/>
        </w:rPr>
        <w:t xml:space="preserve"> Основним завданням відділення соціальної допомоги вдома є надання заходів</w:t>
      </w:r>
      <w:r>
        <w:rPr>
          <w:sz w:val="26"/>
          <w:szCs w:val="26"/>
          <w:lang w:val="uk-UA"/>
        </w:rPr>
        <w:t xml:space="preserve">, що складають зміст </w:t>
      </w:r>
      <w:r>
        <w:rPr>
          <w:sz w:val="26"/>
          <w:szCs w:val="26"/>
          <w:lang w:val="uk-UA"/>
        </w:rPr>
        <w:t>соціальної послуги догляду вдома  відповідно до Державного стандарту догляду вдома</w:t>
      </w:r>
      <w:r>
        <w:rPr>
          <w:b/>
          <w:sz w:val="26"/>
          <w:szCs w:val="26"/>
          <w:lang w:val="uk-UA"/>
        </w:rPr>
        <w:t xml:space="preserve">.  </w:t>
      </w:r>
    </w:p>
    <w:p w:rsidR="004A2B8C" w:rsidRDefault="005F301D">
      <w:pPr>
        <w:ind w:firstLine="567"/>
        <w:jc w:val="both"/>
        <w:rPr>
          <w:sz w:val="26"/>
          <w:szCs w:val="26"/>
          <w:lang w:val="uk-UA"/>
        </w:rPr>
      </w:pPr>
      <w:r>
        <w:rPr>
          <w:sz w:val="26"/>
          <w:szCs w:val="26"/>
          <w:lang w:val="uk-UA"/>
        </w:rPr>
        <w:t xml:space="preserve">Протягом поточного року </w:t>
      </w:r>
      <w:r>
        <w:rPr>
          <w:sz w:val="26"/>
          <w:szCs w:val="26"/>
          <w:u w:val="single"/>
          <w:lang w:val="uk-UA"/>
        </w:rPr>
        <w:t xml:space="preserve">було обслужено - 374 особи, із них на безоплатній </w:t>
      </w:r>
      <w:r>
        <w:rPr>
          <w:sz w:val="26"/>
          <w:szCs w:val="26"/>
          <w:lang w:val="uk-UA"/>
        </w:rPr>
        <w:t xml:space="preserve">основі –  265 особи, з установленням диференційованої плати – 103 особи, на </w:t>
      </w:r>
      <w:r>
        <w:rPr>
          <w:sz w:val="26"/>
          <w:szCs w:val="26"/>
          <w:lang w:val="uk-UA"/>
        </w:rPr>
        <w:lastRenderedPageBreak/>
        <w:t>платній основі – 6 о</w:t>
      </w:r>
      <w:r>
        <w:rPr>
          <w:sz w:val="26"/>
          <w:szCs w:val="26"/>
          <w:lang w:val="uk-UA"/>
        </w:rPr>
        <w:t xml:space="preserve">сіб, які  скористались платними послугами догляду вдома відповідно затверджених тарифів.  </w:t>
      </w:r>
    </w:p>
    <w:p w:rsidR="004A2B8C" w:rsidRDefault="005F301D">
      <w:pPr>
        <w:jc w:val="both"/>
        <w:rPr>
          <w:sz w:val="26"/>
          <w:szCs w:val="26"/>
          <w:lang w:val="uk-UA"/>
        </w:rPr>
      </w:pPr>
      <w:r>
        <w:rPr>
          <w:sz w:val="26"/>
          <w:szCs w:val="26"/>
          <w:lang w:val="uk-UA"/>
        </w:rPr>
        <w:t>Цій  кількості  громадян  надають  послуги  25  соціальних  робітників,  які  беруть  участь  у  виконанні  покладених  на відділення  соціальної  допомоги  вдома  з</w:t>
      </w:r>
      <w:r>
        <w:rPr>
          <w:sz w:val="26"/>
          <w:szCs w:val="26"/>
          <w:lang w:val="uk-UA"/>
        </w:rPr>
        <w:t>авдань. Кожним  соціальним  робітником  обслуговується  в  середньому  10  осіб.</w:t>
      </w:r>
    </w:p>
    <w:p w:rsidR="004A2B8C" w:rsidRDefault="005F301D">
      <w:pPr>
        <w:jc w:val="both"/>
        <w:rPr>
          <w:sz w:val="26"/>
          <w:szCs w:val="26"/>
          <w:lang w:val="uk-UA"/>
        </w:rPr>
      </w:pPr>
      <w:r>
        <w:rPr>
          <w:sz w:val="26"/>
          <w:szCs w:val="26"/>
          <w:lang w:val="uk-UA"/>
        </w:rPr>
        <w:t xml:space="preserve">      Перевірки роботи соціальних робітників відділення на предмет дотримання норм Державного стандарту  надання соціальних послуг догляду вдома здійснювалися у відповідності </w:t>
      </w:r>
      <w:r>
        <w:rPr>
          <w:sz w:val="26"/>
          <w:szCs w:val="26"/>
          <w:lang w:val="uk-UA"/>
        </w:rPr>
        <w:t>до затверджених Планів роботи Центру на 2021р.  та графіків  планових, квартальних перевірок. За звітний період працівниками відділення  відвідано  274  підопічних. Зауваження  вирішувалися  в  робочому  порядку. Скарги зі  сторони  підопічних  громадян  в</w:t>
      </w:r>
      <w:r>
        <w:rPr>
          <w:sz w:val="26"/>
          <w:szCs w:val="26"/>
          <w:lang w:val="uk-UA"/>
        </w:rPr>
        <w:t>ідсутні.</w:t>
      </w:r>
    </w:p>
    <w:p w:rsidR="004A2B8C" w:rsidRDefault="005F301D">
      <w:pPr>
        <w:ind w:firstLine="567"/>
        <w:jc w:val="both"/>
        <w:rPr>
          <w:sz w:val="26"/>
          <w:szCs w:val="26"/>
          <w:lang w:val="uk-UA"/>
        </w:rPr>
      </w:pPr>
      <w:r>
        <w:rPr>
          <w:sz w:val="26"/>
          <w:szCs w:val="26"/>
          <w:lang w:val="uk-UA"/>
        </w:rPr>
        <w:t xml:space="preserve">Протягом року до відділення  було зараховано –  46 осіб,  вибуло з різних причин – 113 осіб, із них по причині смерті – 33 особи. </w:t>
      </w:r>
    </w:p>
    <w:p w:rsidR="004A2B8C" w:rsidRDefault="004A2B8C">
      <w:pPr>
        <w:ind w:firstLine="567"/>
        <w:jc w:val="both"/>
        <w:rPr>
          <w:sz w:val="26"/>
          <w:szCs w:val="26"/>
          <w:lang w:val="uk-UA"/>
        </w:rPr>
      </w:pPr>
    </w:p>
    <w:tbl>
      <w:tblPr>
        <w:tblW w:w="9386" w:type="dxa"/>
        <w:tblInd w:w="-38" w:type="dxa"/>
        <w:tblLayout w:type="fixed"/>
        <w:tblCellMar>
          <w:left w:w="30" w:type="dxa"/>
          <w:right w:w="30" w:type="dxa"/>
        </w:tblCellMar>
        <w:tblLook w:val="04A0" w:firstRow="1" w:lastRow="0" w:firstColumn="1" w:lastColumn="0" w:noHBand="0" w:noVBand="1"/>
      </w:tblPr>
      <w:tblGrid>
        <w:gridCol w:w="3149"/>
        <w:gridCol w:w="3118"/>
        <w:gridCol w:w="3119"/>
      </w:tblGrid>
      <w:tr w:rsidR="004A2B8C">
        <w:trPr>
          <w:trHeight w:val="115"/>
        </w:trPr>
        <w:tc>
          <w:tcPr>
            <w:tcW w:w="3149"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
                <w:bCs/>
                <w:color w:val="000000"/>
                <w:sz w:val="26"/>
                <w:szCs w:val="26"/>
                <w:lang w:val="uk-UA" w:eastAsia="en-US"/>
              </w:rPr>
            </w:pPr>
            <w:r>
              <w:rPr>
                <w:b/>
                <w:bCs/>
                <w:color w:val="000000"/>
                <w:sz w:val="26"/>
                <w:szCs w:val="26"/>
                <w:lang w:val="uk-UA" w:eastAsia="en-US"/>
              </w:rPr>
              <w:t>Назва старостату</w:t>
            </w:r>
          </w:p>
        </w:tc>
        <w:tc>
          <w:tcPr>
            <w:tcW w:w="3118"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
                <w:bCs/>
                <w:color w:val="000000"/>
                <w:sz w:val="26"/>
                <w:szCs w:val="26"/>
                <w:lang w:val="uk-UA" w:eastAsia="en-US"/>
              </w:rPr>
            </w:pPr>
            <w:r>
              <w:rPr>
                <w:b/>
                <w:bCs/>
                <w:color w:val="000000"/>
                <w:sz w:val="26"/>
                <w:szCs w:val="26"/>
                <w:lang w:val="uk-UA" w:eastAsia="en-US"/>
              </w:rPr>
              <w:t xml:space="preserve">Кількість виявлених </w:t>
            </w:r>
          </w:p>
          <w:p w:rsidR="004A2B8C" w:rsidRDefault="005F301D">
            <w:pPr>
              <w:autoSpaceDE w:val="0"/>
              <w:autoSpaceDN w:val="0"/>
              <w:adjustRightInd w:val="0"/>
              <w:spacing w:line="256" w:lineRule="auto"/>
              <w:jc w:val="center"/>
              <w:rPr>
                <w:b/>
                <w:bCs/>
                <w:color w:val="000000"/>
                <w:sz w:val="26"/>
                <w:szCs w:val="26"/>
                <w:lang w:val="uk-UA" w:eastAsia="en-US"/>
              </w:rPr>
            </w:pPr>
            <w:r>
              <w:rPr>
                <w:b/>
                <w:bCs/>
                <w:color w:val="000000"/>
                <w:sz w:val="26"/>
                <w:szCs w:val="26"/>
                <w:lang w:val="uk-UA" w:eastAsia="en-US"/>
              </w:rPr>
              <w:t>та охоплених соц. послугами  (осіб) станом на 01.01.2022р.</w:t>
            </w:r>
          </w:p>
        </w:tc>
        <w:tc>
          <w:tcPr>
            <w:tcW w:w="3119"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
                <w:bCs/>
                <w:color w:val="000000"/>
                <w:sz w:val="26"/>
                <w:szCs w:val="26"/>
                <w:lang w:val="uk-UA" w:eastAsia="en-US"/>
              </w:rPr>
            </w:pPr>
            <w:r>
              <w:rPr>
                <w:b/>
                <w:bCs/>
                <w:color w:val="000000"/>
                <w:sz w:val="26"/>
                <w:szCs w:val="26"/>
                <w:lang w:val="uk-UA" w:eastAsia="en-US"/>
              </w:rPr>
              <w:t xml:space="preserve">Кількість </w:t>
            </w:r>
            <w:r>
              <w:rPr>
                <w:b/>
                <w:bCs/>
                <w:color w:val="000000"/>
                <w:sz w:val="26"/>
                <w:szCs w:val="26"/>
                <w:lang w:val="uk-UA" w:eastAsia="en-US"/>
              </w:rPr>
              <w:t>соціальних робітників</w:t>
            </w:r>
          </w:p>
          <w:p w:rsidR="004A2B8C" w:rsidRDefault="005F301D">
            <w:pPr>
              <w:autoSpaceDE w:val="0"/>
              <w:autoSpaceDN w:val="0"/>
              <w:adjustRightInd w:val="0"/>
              <w:spacing w:line="256" w:lineRule="auto"/>
              <w:jc w:val="center"/>
              <w:rPr>
                <w:b/>
                <w:bCs/>
                <w:color w:val="000000"/>
                <w:sz w:val="26"/>
                <w:szCs w:val="26"/>
                <w:lang w:val="uk-UA" w:eastAsia="en-US"/>
              </w:rPr>
            </w:pPr>
            <w:r>
              <w:rPr>
                <w:b/>
                <w:bCs/>
                <w:color w:val="000000"/>
                <w:sz w:val="26"/>
                <w:szCs w:val="26"/>
                <w:lang w:val="uk-UA" w:eastAsia="en-US"/>
              </w:rPr>
              <w:t>(осіб)</w:t>
            </w:r>
          </w:p>
        </w:tc>
      </w:tr>
      <w:tr w:rsidR="004A2B8C">
        <w:trPr>
          <w:trHeight w:val="115"/>
        </w:trPr>
        <w:tc>
          <w:tcPr>
            <w:tcW w:w="3149"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val="uk-UA" w:eastAsia="en-US"/>
              </w:rPr>
            </w:pPr>
            <w:proofErr w:type="spellStart"/>
            <w:r>
              <w:rPr>
                <w:bCs/>
                <w:color w:val="000000"/>
                <w:sz w:val="26"/>
                <w:szCs w:val="26"/>
                <w:lang w:val="uk-UA" w:eastAsia="en-US"/>
              </w:rPr>
              <w:t>Савранська</w:t>
            </w:r>
            <w:proofErr w:type="spellEnd"/>
            <w:r>
              <w:rPr>
                <w:bCs/>
                <w:color w:val="000000"/>
                <w:sz w:val="26"/>
                <w:szCs w:val="26"/>
                <w:lang w:val="uk-UA" w:eastAsia="en-US"/>
              </w:rPr>
              <w:t xml:space="preserve"> селищна рада </w:t>
            </w:r>
          </w:p>
        </w:tc>
        <w:tc>
          <w:tcPr>
            <w:tcW w:w="3118"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val="uk-UA" w:eastAsia="en-US"/>
              </w:rPr>
            </w:pPr>
            <w:r>
              <w:rPr>
                <w:bCs/>
                <w:color w:val="000000"/>
                <w:sz w:val="26"/>
                <w:szCs w:val="26"/>
                <w:lang w:val="uk-UA" w:eastAsia="en-US"/>
              </w:rPr>
              <w:t>136</w:t>
            </w:r>
          </w:p>
        </w:tc>
        <w:tc>
          <w:tcPr>
            <w:tcW w:w="3119"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val="uk-UA" w:eastAsia="en-US"/>
              </w:rPr>
            </w:pPr>
            <w:r>
              <w:rPr>
                <w:bCs/>
                <w:color w:val="000000"/>
                <w:sz w:val="26"/>
                <w:szCs w:val="26"/>
                <w:lang w:val="uk-UA" w:eastAsia="en-US"/>
              </w:rPr>
              <w:t>8</w:t>
            </w:r>
          </w:p>
        </w:tc>
      </w:tr>
      <w:tr w:rsidR="004A2B8C">
        <w:trPr>
          <w:trHeight w:val="115"/>
        </w:trPr>
        <w:tc>
          <w:tcPr>
            <w:tcW w:w="3149"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eastAsia="en-US"/>
              </w:rPr>
            </w:pPr>
            <w:proofErr w:type="spellStart"/>
            <w:r>
              <w:rPr>
                <w:bCs/>
                <w:color w:val="000000"/>
                <w:sz w:val="26"/>
                <w:szCs w:val="26"/>
                <w:lang w:eastAsia="en-US"/>
              </w:rPr>
              <w:t>Концебівський</w:t>
            </w:r>
            <w:proofErr w:type="spellEnd"/>
            <w:r>
              <w:rPr>
                <w:bCs/>
                <w:color w:val="000000"/>
                <w:sz w:val="26"/>
                <w:szCs w:val="26"/>
                <w:lang w:eastAsia="en-US"/>
              </w:rPr>
              <w:t xml:space="preserve"> </w:t>
            </w:r>
            <w:proofErr w:type="spellStart"/>
            <w:r>
              <w:rPr>
                <w:bCs/>
                <w:color w:val="000000"/>
                <w:sz w:val="26"/>
                <w:szCs w:val="26"/>
                <w:lang w:eastAsia="en-US"/>
              </w:rPr>
              <w:t>старостат</w:t>
            </w:r>
            <w:proofErr w:type="spellEnd"/>
          </w:p>
        </w:tc>
        <w:tc>
          <w:tcPr>
            <w:tcW w:w="3118"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val="uk-UA" w:eastAsia="en-US"/>
              </w:rPr>
            </w:pPr>
            <w:r>
              <w:rPr>
                <w:bCs/>
                <w:color w:val="000000"/>
                <w:sz w:val="26"/>
                <w:szCs w:val="26"/>
                <w:lang w:val="uk-UA" w:eastAsia="en-US"/>
              </w:rPr>
              <w:t>31</w:t>
            </w:r>
          </w:p>
        </w:tc>
        <w:tc>
          <w:tcPr>
            <w:tcW w:w="3119"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eastAsia="en-US"/>
              </w:rPr>
            </w:pPr>
            <w:r>
              <w:rPr>
                <w:bCs/>
                <w:color w:val="000000"/>
                <w:sz w:val="26"/>
                <w:szCs w:val="26"/>
                <w:lang w:eastAsia="en-US"/>
              </w:rPr>
              <w:t>2</w:t>
            </w:r>
          </w:p>
        </w:tc>
      </w:tr>
      <w:tr w:rsidR="004A2B8C">
        <w:trPr>
          <w:trHeight w:val="131"/>
        </w:trPr>
        <w:tc>
          <w:tcPr>
            <w:tcW w:w="3149"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eastAsia="en-US"/>
              </w:rPr>
            </w:pPr>
            <w:proofErr w:type="spellStart"/>
            <w:r>
              <w:rPr>
                <w:bCs/>
                <w:color w:val="000000"/>
                <w:sz w:val="26"/>
                <w:szCs w:val="26"/>
                <w:lang w:eastAsia="en-US"/>
              </w:rPr>
              <w:t>Байбузівський</w:t>
            </w:r>
            <w:proofErr w:type="spellEnd"/>
            <w:r>
              <w:rPr>
                <w:bCs/>
                <w:color w:val="000000"/>
                <w:sz w:val="26"/>
                <w:szCs w:val="26"/>
                <w:lang w:eastAsia="en-US"/>
              </w:rPr>
              <w:t xml:space="preserve">  </w:t>
            </w:r>
            <w:proofErr w:type="spellStart"/>
            <w:r>
              <w:rPr>
                <w:bCs/>
                <w:color w:val="000000"/>
                <w:sz w:val="26"/>
                <w:szCs w:val="26"/>
                <w:lang w:eastAsia="en-US"/>
              </w:rPr>
              <w:t>старостат</w:t>
            </w:r>
            <w:proofErr w:type="spellEnd"/>
          </w:p>
        </w:tc>
        <w:tc>
          <w:tcPr>
            <w:tcW w:w="3118"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val="uk-UA" w:eastAsia="en-US"/>
              </w:rPr>
            </w:pPr>
            <w:r>
              <w:rPr>
                <w:bCs/>
                <w:color w:val="000000"/>
                <w:sz w:val="26"/>
                <w:szCs w:val="26"/>
                <w:lang w:val="uk-UA" w:eastAsia="en-US"/>
              </w:rPr>
              <w:t>12</w:t>
            </w:r>
          </w:p>
        </w:tc>
        <w:tc>
          <w:tcPr>
            <w:tcW w:w="3119"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eastAsia="en-US"/>
              </w:rPr>
            </w:pPr>
            <w:r>
              <w:rPr>
                <w:bCs/>
                <w:color w:val="000000"/>
                <w:sz w:val="26"/>
                <w:szCs w:val="26"/>
                <w:lang w:eastAsia="en-US"/>
              </w:rPr>
              <w:t>1</w:t>
            </w:r>
          </w:p>
        </w:tc>
      </w:tr>
      <w:tr w:rsidR="004A2B8C">
        <w:trPr>
          <w:trHeight w:val="277"/>
        </w:trPr>
        <w:tc>
          <w:tcPr>
            <w:tcW w:w="3149"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eastAsia="en-US"/>
              </w:rPr>
            </w:pPr>
            <w:proofErr w:type="spellStart"/>
            <w:r>
              <w:rPr>
                <w:bCs/>
                <w:color w:val="000000"/>
                <w:sz w:val="26"/>
                <w:szCs w:val="26"/>
                <w:lang w:eastAsia="en-US"/>
              </w:rPr>
              <w:t>Кам</w:t>
            </w:r>
            <w:r>
              <w:rPr>
                <w:rFonts w:ascii="Calibri" w:hAnsi="Calibri" w:cs="Calibri"/>
                <w:bCs/>
                <w:color w:val="000000"/>
                <w:sz w:val="26"/>
                <w:szCs w:val="26"/>
                <w:lang w:eastAsia="en-US"/>
              </w:rPr>
              <w:t>'</w:t>
            </w:r>
            <w:r>
              <w:rPr>
                <w:bCs/>
                <w:color w:val="000000"/>
                <w:sz w:val="26"/>
                <w:szCs w:val="26"/>
                <w:lang w:eastAsia="en-US"/>
              </w:rPr>
              <w:t>янський</w:t>
            </w:r>
            <w:proofErr w:type="spellEnd"/>
            <w:r>
              <w:rPr>
                <w:bCs/>
                <w:color w:val="000000"/>
                <w:sz w:val="26"/>
                <w:szCs w:val="26"/>
                <w:lang w:eastAsia="en-US"/>
              </w:rPr>
              <w:t xml:space="preserve">  </w:t>
            </w:r>
            <w:proofErr w:type="spellStart"/>
            <w:r>
              <w:rPr>
                <w:bCs/>
                <w:color w:val="000000"/>
                <w:sz w:val="26"/>
                <w:szCs w:val="26"/>
                <w:lang w:eastAsia="en-US"/>
              </w:rPr>
              <w:t>старостат</w:t>
            </w:r>
            <w:proofErr w:type="spellEnd"/>
          </w:p>
        </w:tc>
        <w:tc>
          <w:tcPr>
            <w:tcW w:w="3118"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val="uk-UA" w:eastAsia="en-US"/>
              </w:rPr>
            </w:pPr>
            <w:r>
              <w:rPr>
                <w:bCs/>
                <w:color w:val="000000"/>
                <w:sz w:val="26"/>
                <w:szCs w:val="26"/>
                <w:lang w:val="uk-UA" w:eastAsia="en-US"/>
              </w:rPr>
              <w:t>21</w:t>
            </w:r>
          </w:p>
        </w:tc>
        <w:tc>
          <w:tcPr>
            <w:tcW w:w="3119"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eastAsia="en-US"/>
              </w:rPr>
            </w:pPr>
            <w:r>
              <w:rPr>
                <w:bCs/>
                <w:color w:val="000000"/>
                <w:sz w:val="26"/>
                <w:szCs w:val="26"/>
                <w:lang w:eastAsia="en-US"/>
              </w:rPr>
              <w:t>2</w:t>
            </w:r>
          </w:p>
        </w:tc>
      </w:tr>
      <w:tr w:rsidR="004A2B8C">
        <w:trPr>
          <w:trHeight w:val="277"/>
        </w:trPr>
        <w:tc>
          <w:tcPr>
            <w:tcW w:w="3149"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eastAsia="en-US"/>
              </w:rPr>
            </w:pPr>
            <w:proofErr w:type="spellStart"/>
            <w:r>
              <w:rPr>
                <w:bCs/>
                <w:color w:val="000000"/>
                <w:sz w:val="26"/>
                <w:szCs w:val="26"/>
                <w:lang w:eastAsia="en-US"/>
              </w:rPr>
              <w:t>Вільшанський</w:t>
            </w:r>
            <w:proofErr w:type="spellEnd"/>
            <w:r>
              <w:rPr>
                <w:bCs/>
                <w:color w:val="000000"/>
                <w:sz w:val="26"/>
                <w:szCs w:val="26"/>
                <w:lang w:eastAsia="en-US"/>
              </w:rPr>
              <w:t xml:space="preserve">  </w:t>
            </w:r>
            <w:proofErr w:type="spellStart"/>
            <w:r>
              <w:rPr>
                <w:bCs/>
                <w:color w:val="000000"/>
                <w:sz w:val="26"/>
                <w:szCs w:val="26"/>
                <w:lang w:eastAsia="en-US"/>
              </w:rPr>
              <w:t>старостат</w:t>
            </w:r>
            <w:proofErr w:type="spellEnd"/>
          </w:p>
        </w:tc>
        <w:tc>
          <w:tcPr>
            <w:tcW w:w="3118"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val="uk-UA" w:eastAsia="en-US"/>
              </w:rPr>
            </w:pPr>
            <w:r>
              <w:rPr>
                <w:bCs/>
                <w:color w:val="000000"/>
                <w:sz w:val="26"/>
                <w:szCs w:val="26"/>
                <w:lang w:val="uk-UA" w:eastAsia="en-US"/>
              </w:rPr>
              <w:t>13</w:t>
            </w:r>
          </w:p>
        </w:tc>
        <w:tc>
          <w:tcPr>
            <w:tcW w:w="3119"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eastAsia="en-US"/>
              </w:rPr>
            </w:pPr>
            <w:r>
              <w:rPr>
                <w:bCs/>
                <w:color w:val="000000"/>
                <w:sz w:val="26"/>
                <w:szCs w:val="26"/>
                <w:lang w:eastAsia="en-US"/>
              </w:rPr>
              <w:t>1</w:t>
            </w:r>
          </w:p>
        </w:tc>
      </w:tr>
      <w:tr w:rsidR="004A2B8C">
        <w:trPr>
          <w:trHeight w:val="258"/>
        </w:trPr>
        <w:tc>
          <w:tcPr>
            <w:tcW w:w="3149"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eastAsia="en-US"/>
              </w:rPr>
            </w:pPr>
            <w:proofErr w:type="spellStart"/>
            <w:r>
              <w:rPr>
                <w:bCs/>
                <w:color w:val="000000"/>
                <w:sz w:val="26"/>
                <w:szCs w:val="26"/>
                <w:lang w:eastAsia="en-US"/>
              </w:rPr>
              <w:t>Дубинівський</w:t>
            </w:r>
            <w:proofErr w:type="spellEnd"/>
            <w:r>
              <w:rPr>
                <w:bCs/>
                <w:color w:val="000000"/>
                <w:sz w:val="26"/>
                <w:szCs w:val="26"/>
                <w:lang w:eastAsia="en-US"/>
              </w:rPr>
              <w:t xml:space="preserve"> </w:t>
            </w:r>
            <w:proofErr w:type="spellStart"/>
            <w:r>
              <w:rPr>
                <w:bCs/>
                <w:color w:val="000000"/>
                <w:sz w:val="26"/>
                <w:szCs w:val="26"/>
                <w:lang w:eastAsia="en-US"/>
              </w:rPr>
              <w:t>старостат</w:t>
            </w:r>
            <w:proofErr w:type="spellEnd"/>
          </w:p>
        </w:tc>
        <w:tc>
          <w:tcPr>
            <w:tcW w:w="3118"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val="uk-UA" w:eastAsia="en-US"/>
              </w:rPr>
            </w:pPr>
            <w:r>
              <w:rPr>
                <w:bCs/>
                <w:color w:val="000000"/>
                <w:sz w:val="26"/>
                <w:szCs w:val="26"/>
                <w:lang w:val="uk-UA" w:eastAsia="en-US"/>
              </w:rPr>
              <w:t>23</w:t>
            </w:r>
          </w:p>
        </w:tc>
        <w:tc>
          <w:tcPr>
            <w:tcW w:w="3119"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eastAsia="en-US"/>
              </w:rPr>
            </w:pPr>
            <w:r>
              <w:rPr>
                <w:bCs/>
                <w:color w:val="000000"/>
                <w:sz w:val="26"/>
                <w:szCs w:val="26"/>
                <w:lang w:eastAsia="en-US"/>
              </w:rPr>
              <w:t>1</w:t>
            </w:r>
          </w:p>
        </w:tc>
      </w:tr>
      <w:tr w:rsidR="004A2B8C">
        <w:trPr>
          <w:trHeight w:val="298"/>
        </w:trPr>
        <w:tc>
          <w:tcPr>
            <w:tcW w:w="3149"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eastAsia="en-US"/>
              </w:rPr>
            </w:pPr>
            <w:proofErr w:type="spellStart"/>
            <w:r>
              <w:rPr>
                <w:bCs/>
                <w:color w:val="000000"/>
                <w:sz w:val="26"/>
                <w:szCs w:val="26"/>
                <w:lang w:eastAsia="en-US"/>
              </w:rPr>
              <w:t>Бакшанський</w:t>
            </w:r>
            <w:proofErr w:type="spellEnd"/>
            <w:r>
              <w:rPr>
                <w:bCs/>
                <w:color w:val="000000"/>
                <w:sz w:val="26"/>
                <w:szCs w:val="26"/>
                <w:lang w:eastAsia="en-US"/>
              </w:rPr>
              <w:t xml:space="preserve"> </w:t>
            </w:r>
            <w:proofErr w:type="spellStart"/>
            <w:r>
              <w:rPr>
                <w:bCs/>
                <w:color w:val="000000"/>
                <w:sz w:val="26"/>
                <w:szCs w:val="26"/>
                <w:lang w:eastAsia="en-US"/>
              </w:rPr>
              <w:t>старостат</w:t>
            </w:r>
            <w:proofErr w:type="spellEnd"/>
          </w:p>
        </w:tc>
        <w:tc>
          <w:tcPr>
            <w:tcW w:w="3118"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val="uk-UA" w:eastAsia="en-US"/>
              </w:rPr>
            </w:pPr>
            <w:r>
              <w:rPr>
                <w:bCs/>
                <w:color w:val="000000"/>
                <w:sz w:val="26"/>
                <w:szCs w:val="26"/>
                <w:lang w:val="uk-UA" w:eastAsia="en-US"/>
              </w:rPr>
              <w:t>31</w:t>
            </w:r>
          </w:p>
        </w:tc>
        <w:tc>
          <w:tcPr>
            <w:tcW w:w="3119"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eastAsia="en-US"/>
              </w:rPr>
            </w:pPr>
            <w:r>
              <w:rPr>
                <w:bCs/>
                <w:color w:val="000000"/>
                <w:sz w:val="26"/>
                <w:szCs w:val="26"/>
                <w:lang w:eastAsia="en-US"/>
              </w:rPr>
              <w:t>2</w:t>
            </w:r>
          </w:p>
        </w:tc>
      </w:tr>
      <w:tr w:rsidR="004A2B8C">
        <w:trPr>
          <w:trHeight w:val="205"/>
        </w:trPr>
        <w:tc>
          <w:tcPr>
            <w:tcW w:w="3149"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eastAsia="en-US"/>
              </w:rPr>
            </w:pPr>
            <w:r>
              <w:rPr>
                <w:bCs/>
                <w:color w:val="000000"/>
                <w:sz w:val="26"/>
                <w:szCs w:val="26"/>
                <w:lang w:eastAsia="en-US"/>
              </w:rPr>
              <w:t>Поляне</w:t>
            </w:r>
            <w:proofErr w:type="spellStart"/>
            <w:r>
              <w:rPr>
                <w:bCs/>
                <w:color w:val="000000"/>
                <w:sz w:val="26"/>
                <w:szCs w:val="26"/>
                <w:lang w:val="uk-UA" w:eastAsia="en-US"/>
              </w:rPr>
              <w:t>ць</w:t>
            </w:r>
            <w:proofErr w:type="spellEnd"/>
            <w:r>
              <w:rPr>
                <w:bCs/>
                <w:color w:val="000000"/>
                <w:sz w:val="26"/>
                <w:szCs w:val="26"/>
                <w:lang w:eastAsia="en-US"/>
              </w:rPr>
              <w:t xml:space="preserve">кий </w:t>
            </w:r>
            <w:proofErr w:type="spellStart"/>
            <w:r>
              <w:rPr>
                <w:bCs/>
                <w:color w:val="000000"/>
                <w:sz w:val="26"/>
                <w:szCs w:val="26"/>
                <w:lang w:eastAsia="en-US"/>
              </w:rPr>
              <w:t>старостат</w:t>
            </w:r>
            <w:proofErr w:type="spellEnd"/>
          </w:p>
        </w:tc>
        <w:tc>
          <w:tcPr>
            <w:tcW w:w="3118"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val="uk-UA" w:eastAsia="en-US"/>
              </w:rPr>
            </w:pPr>
            <w:r>
              <w:rPr>
                <w:bCs/>
                <w:color w:val="000000"/>
                <w:sz w:val="26"/>
                <w:szCs w:val="26"/>
                <w:lang w:val="uk-UA" w:eastAsia="en-US"/>
              </w:rPr>
              <w:t>26</w:t>
            </w:r>
          </w:p>
        </w:tc>
        <w:tc>
          <w:tcPr>
            <w:tcW w:w="3119"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eastAsia="en-US"/>
              </w:rPr>
            </w:pPr>
            <w:r>
              <w:rPr>
                <w:bCs/>
                <w:color w:val="000000"/>
                <w:sz w:val="26"/>
                <w:szCs w:val="26"/>
                <w:lang w:eastAsia="en-US"/>
              </w:rPr>
              <w:t>2</w:t>
            </w:r>
          </w:p>
        </w:tc>
      </w:tr>
      <w:tr w:rsidR="004A2B8C">
        <w:trPr>
          <w:trHeight w:val="148"/>
        </w:trPr>
        <w:tc>
          <w:tcPr>
            <w:tcW w:w="3149"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eastAsia="en-US"/>
              </w:rPr>
            </w:pPr>
            <w:proofErr w:type="spellStart"/>
            <w:r>
              <w:rPr>
                <w:bCs/>
                <w:color w:val="000000"/>
                <w:sz w:val="26"/>
                <w:szCs w:val="26"/>
                <w:lang w:eastAsia="en-US"/>
              </w:rPr>
              <w:t>Неділківський</w:t>
            </w:r>
            <w:proofErr w:type="spellEnd"/>
            <w:r>
              <w:rPr>
                <w:bCs/>
                <w:color w:val="000000"/>
                <w:sz w:val="26"/>
                <w:szCs w:val="26"/>
                <w:lang w:eastAsia="en-US"/>
              </w:rPr>
              <w:t xml:space="preserve">  </w:t>
            </w:r>
            <w:proofErr w:type="spellStart"/>
            <w:r>
              <w:rPr>
                <w:bCs/>
                <w:color w:val="000000"/>
                <w:sz w:val="26"/>
                <w:szCs w:val="26"/>
                <w:lang w:eastAsia="en-US"/>
              </w:rPr>
              <w:t>старостат</w:t>
            </w:r>
            <w:proofErr w:type="spellEnd"/>
          </w:p>
        </w:tc>
        <w:tc>
          <w:tcPr>
            <w:tcW w:w="3118"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val="uk-UA" w:eastAsia="en-US"/>
              </w:rPr>
            </w:pPr>
            <w:r>
              <w:rPr>
                <w:bCs/>
                <w:color w:val="000000"/>
                <w:sz w:val="26"/>
                <w:szCs w:val="26"/>
                <w:lang w:val="uk-UA" w:eastAsia="en-US"/>
              </w:rPr>
              <w:t>21</w:t>
            </w:r>
          </w:p>
        </w:tc>
        <w:tc>
          <w:tcPr>
            <w:tcW w:w="3119"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eastAsia="en-US"/>
              </w:rPr>
            </w:pPr>
            <w:r>
              <w:rPr>
                <w:bCs/>
                <w:color w:val="000000"/>
                <w:sz w:val="26"/>
                <w:szCs w:val="26"/>
                <w:lang w:eastAsia="en-US"/>
              </w:rPr>
              <w:t>2</w:t>
            </w:r>
          </w:p>
        </w:tc>
      </w:tr>
      <w:tr w:rsidR="004A2B8C">
        <w:trPr>
          <w:trHeight w:val="148"/>
        </w:trPr>
        <w:tc>
          <w:tcPr>
            <w:tcW w:w="3149"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val="uk-UA" w:eastAsia="en-US"/>
              </w:rPr>
            </w:pPr>
            <w:proofErr w:type="spellStart"/>
            <w:r>
              <w:rPr>
                <w:bCs/>
                <w:color w:val="000000"/>
                <w:sz w:val="26"/>
                <w:szCs w:val="26"/>
                <w:lang w:val="uk-UA" w:eastAsia="en-US"/>
              </w:rPr>
              <w:t>Осичківський</w:t>
            </w:r>
            <w:proofErr w:type="spellEnd"/>
            <w:r>
              <w:rPr>
                <w:bCs/>
                <w:color w:val="000000"/>
                <w:sz w:val="26"/>
                <w:szCs w:val="26"/>
                <w:lang w:val="uk-UA" w:eastAsia="en-US"/>
              </w:rPr>
              <w:t xml:space="preserve"> </w:t>
            </w:r>
            <w:proofErr w:type="spellStart"/>
            <w:r>
              <w:rPr>
                <w:bCs/>
                <w:color w:val="000000"/>
                <w:sz w:val="26"/>
                <w:szCs w:val="26"/>
                <w:lang w:val="uk-UA" w:eastAsia="en-US"/>
              </w:rPr>
              <w:t>статостат</w:t>
            </w:r>
            <w:proofErr w:type="spellEnd"/>
            <w:r>
              <w:rPr>
                <w:bCs/>
                <w:color w:val="000000"/>
                <w:sz w:val="26"/>
                <w:szCs w:val="26"/>
                <w:lang w:val="uk-UA" w:eastAsia="en-US"/>
              </w:rPr>
              <w:t xml:space="preserve"> </w:t>
            </w:r>
          </w:p>
        </w:tc>
        <w:tc>
          <w:tcPr>
            <w:tcW w:w="3118"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val="uk-UA" w:eastAsia="en-US"/>
              </w:rPr>
            </w:pPr>
            <w:r>
              <w:rPr>
                <w:bCs/>
                <w:color w:val="000000"/>
                <w:sz w:val="26"/>
                <w:szCs w:val="26"/>
                <w:lang w:val="uk-UA" w:eastAsia="en-US"/>
              </w:rPr>
              <w:t>60</w:t>
            </w:r>
          </w:p>
        </w:tc>
        <w:tc>
          <w:tcPr>
            <w:tcW w:w="3119" w:type="dxa"/>
            <w:tcBorders>
              <w:top w:val="single" w:sz="6" w:space="0" w:color="auto"/>
              <w:left w:val="single" w:sz="6" w:space="0" w:color="auto"/>
              <w:bottom w:val="nil"/>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val="uk-UA" w:eastAsia="en-US"/>
              </w:rPr>
            </w:pPr>
            <w:r>
              <w:rPr>
                <w:bCs/>
                <w:color w:val="000000"/>
                <w:sz w:val="26"/>
                <w:szCs w:val="26"/>
                <w:lang w:val="uk-UA" w:eastAsia="en-US"/>
              </w:rPr>
              <w:t>4</w:t>
            </w:r>
          </w:p>
        </w:tc>
      </w:tr>
      <w:tr w:rsidR="004A2B8C">
        <w:trPr>
          <w:trHeight w:val="271"/>
        </w:trPr>
        <w:tc>
          <w:tcPr>
            <w:tcW w:w="3149" w:type="dxa"/>
            <w:tcBorders>
              <w:top w:val="single" w:sz="6" w:space="0" w:color="auto"/>
              <w:left w:val="single" w:sz="6" w:space="0" w:color="auto"/>
              <w:bottom w:val="single" w:sz="4" w:space="0" w:color="auto"/>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eastAsia="en-US"/>
              </w:rPr>
            </w:pPr>
            <w:r>
              <w:rPr>
                <w:bCs/>
                <w:color w:val="000000"/>
                <w:sz w:val="26"/>
                <w:szCs w:val="26"/>
                <w:lang w:eastAsia="en-US"/>
              </w:rPr>
              <w:t xml:space="preserve">Разом по </w:t>
            </w:r>
            <w:proofErr w:type="spellStart"/>
            <w:r>
              <w:rPr>
                <w:bCs/>
                <w:color w:val="000000"/>
                <w:sz w:val="26"/>
                <w:szCs w:val="26"/>
                <w:lang w:eastAsia="en-US"/>
              </w:rPr>
              <w:t>старостатам</w:t>
            </w:r>
            <w:proofErr w:type="spellEnd"/>
          </w:p>
        </w:tc>
        <w:tc>
          <w:tcPr>
            <w:tcW w:w="3118" w:type="dxa"/>
            <w:tcBorders>
              <w:top w:val="single" w:sz="6" w:space="0" w:color="auto"/>
              <w:left w:val="single" w:sz="6" w:space="0" w:color="auto"/>
              <w:bottom w:val="single" w:sz="4" w:space="0" w:color="auto"/>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val="uk-UA" w:eastAsia="en-US"/>
              </w:rPr>
            </w:pPr>
            <w:r>
              <w:rPr>
                <w:bCs/>
                <w:color w:val="000000"/>
                <w:sz w:val="26"/>
                <w:szCs w:val="26"/>
                <w:lang w:val="uk-UA" w:eastAsia="en-US"/>
              </w:rPr>
              <w:t>374</w:t>
            </w:r>
          </w:p>
        </w:tc>
        <w:tc>
          <w:tcPr>
            <w:tcW w:w="3119" w:type="dxa"/>
            <w:tcBorders>
              <w:top w:val="single" w:sz="6" w:space="0" w:color="auto"/>
              <w:left w:val="single" w:sz="6" w:space="0" w:color="auto"/>
              <w:bottom w:val="single" w:sz="4" w:space="0" w:color="auto"/>
              <w:right w:val="single" w:sz="6" w:space="0" w:color="auto"/>
            </w:tcBorders>
            <w:hideMark/>
          </w:tcPr>
          <w:p w:rsidR="004A2B8C" w:rsidRDefault="005F301D">
            <w:pPr>
              <w:autoSpaceDE w:val="0"/>
              <w:autoSpaceDN w:val="0"/>
              <w:adjustRightInd w:val="0"/>
              <w:spacing w:line="256" w:lineRule="auto"/>
              <w:jc w:val="center"/>
              <w:rPr>
                <w:bCs/>
                <w:color w:val="000000"/>
                <w:sz w:val="26"/>
                <w:szCs w:val="26"/>
                <w:lang w:eastAsia="en-US"/>
              </w:rPr>
            </w:pPr>
            <w:r>
              <w:rPr>
                <w:bCs/>
                <w:color w:val="000000"/>
                <w:sz w:val="26"/>
                <w:szCs w:val="26"/>
                <w:lang w:eastAsia="en-US"/>
              </w:rPr>
              <w:t>25</w:t>
            </w:r>
          </w:p>
        </w:tc>
      </w:tr>
    </w:tbl>
    <w:p w:rsidR="004A2B8C" w:rsidRDefault="004A2B8C">
      <w:pPr>
        <w:ind w:firstLine="567"/>
        <w:jc w:val="both"/>
        <w:rPr>
          <w:sz w:val="26"/>
          <w:szCs w:val="26"/>
          <w:u w:val="single"/>
          <w:lang w:val="uk-UA"/>
        </w:rPr>
      </w:pPr>
    </w:p>
    <w:p w:rsidR="004A2B8C" w:rsidRDefault="005F301D">
      <w:pPr>
        <w:jc w:val="both"/>
        <w:rPr>
          <w:b/>
          <w:sz w:val="26"/>
          <w:szCs w:val="26"/>
          <w:u w:val="single"/>
          <w:lang w:val="uk-UA"/>
        </w:rPr>
      </w:pPr>
      <w:r>
        <w:rPr>
          <w:sz w:val="26"/>
          <w:szCs w:val="26"/>
          <w:u w:val="single"/>
          <w:lang w:val="uk-UA"/>
        </w:rPr>
        <w:t xml:space="preserve">За вказаний період було надано заходів соціальних послуг догляду вдома </w:t>
      </w:r>
      <w:r>
        <w:rPr>
          <w:b/>
          <w:sz w:val="26"/>
          <w:szCs w:val="26"/>
          <w:u w:val="single"/>
          <w:lang w:val="uk-UA"/>
        </w:rPr>
        <w:t>-  69556.</w:t>
      </w:r>
    </w:p>
    <w:p w:rsidR="004A2B8C" w:rsidRDefault="005F301D">
      <w:pPr>
        <w:jc w:val="both"/>
        <w:rPr>
          <w:sz w:val="26"/>
          <w:szCs w:val="26"/>
          <w:u w:val="single"/>
          <w:lang w:val="uk-UA"/>
        </w:rPr>
      </w:pPr>
      <w:r>
        <w:rPr>
          <w:sz w:val="26"/>
          <w:szCs w:val="26"/>
          <w:u w:val="single"/>
          <w:lang w:val="uk-UA"/>
        </w:rPr>
        <w:t xml:space="preserve">За звітний період за надання. платних соціальних  послуг догляду вдома (у т.ч. з установленням диференційованої плати) надійшло коштів  на суму – </w:t>
      </w:r>
      <w:r>
        <w:rPr>
          <w:b/>
          <w:sz w:val="26"/>
          <w:szCs w:val="26"/>
          <w:u w:val="single"/>
          <w:lang w:val="uk-UA"/>
        </w:rPr>
        <w:t>173,8 тис</w:t>
      </w:r>
      <w:r>
        <w:rPr>
          <w:b/>
          <w:color w:val="000000"/>
          <w:sz w:val="26"/>
          <w:szCs w:val="26"/>
          <w:u w:val="single"/>
          <w:lang w:val="uk-UA"/>
        </w:rPr>
        <w:t>. грн.</w:t>
      </w:r>
      <w:r>
        <w:rPr>
          <w:sz w:val="26"/>
          <w:szCs w:val="26"/>
          <w:u w:val="single"/>
          <w:lang w:val="uk-UA"/>
        </w:rPr>
        <w:t xml:space="preserve"> </w:t>
      </w:r>
    </w:p>
    <w:p w:rsidR="004A2B8C" w:rsidRDefault="004A2B8C">
      <w:pPr>
        <w:jc w:val="both"/>
        <w:rPr>
          <w:sz w:val="26"/>
          <w:szCs w:val="26"/>
          <w:lang w:val="uk-UA"/>
        </w:rPr>
      </w:pPr>
    </w:p>
    <w:p w:rsidR="004A2B8C" w:rsidRDefault="005F301D">
      <w:pPr>
        <w:ind w:firstLine="567"/>
        <w:jc w:val="center"/>
        <w:rPr>
          <w:b/>
          <w:sz w:val="26"/>
          <w:szCs w:val="26"/>
          <w:u w:val="single"/>
          <w:lang w:val="uk-UA"/>
        </w:rPr>
      </w:pPr>
      <w:r>
        <w:rPr>
          <w:b/>
          <w:color w:val="000000"/>
          <w:sz w:val="26"/>
          <w:szCs w:val="26"/>
          <w:u w:val="single"/>
          <w:lang w:val="uk-UA"/>
        </w:rPr>
        <w:t xml:space="preserve">Відділення стаціонарного догляду </w:t>
      </w:r>
      <w:r>
        <w:rPr>
          <w:b/>
          <w:sz w:val="26"/>
          <w:szCs w:val="26"/>
          <w:u w:val="single"/>
          <w:lang w:val="uk-UA"/>
        </w:rPr>
        <w:t>для постійного або тимчасового  проживання.</w:t>
      </w:r>
    </w:p>
    <w:p w:rsidR="004A2B8C" w:rsidRDefault="005F301D">
      <w:pPr>
        <w:ind w:firstLine="567"/>
        <w:jc w:val="both"/>
        <w:rPr>
          <w:sz w:val="26"/>
          <w:szCs w:val="26"/>
          <w:lang w:val="uk-UA"/>
        </w:rPr>
      </w:pPr>
      <w:r>
        <w:rPr>
          <w:b/>
          <w:color w:val="000000"/>
          <w:sz w:val="26"/>
          <w:szCs w:val="26"/>
          <w:u w:val="single"/>
          <w:lang w:val="uk-UA"/>
        </w:rPr>
        <w:t>Відповідно до о</w:t>
      </w:r>
      <w:r>
        <w:rPr>
          <w:b/>
          <w:color w:val="000000"/>
          <w:sz w:val="26"/>
          <w:szCs w:val="26"/>
          <w:u w:val="single"/>
          <w:lang w:val="uk-UA"/>
        </w:rPr>
        <w:t>сновних заходів, що складають зміст соціальної послуги стаціонарного догляду Державного стандарту стаціонарного догляду за особами, які втратили здатність до самообслуговування чи не набули такої здатності  забезпечує</w:t>
      </w:r>
      <w:r>
        <w:rPr>
          <w:color w:val="000000"/>
          <w:sz w:val="26"/>
          <w:szCs w:val="26"/>
          <w:lang w:val="uk-UA"/>
        </w:rPr>
        <w:t>:  умови для стаціонарного перебування,</w:t>
      </w:r>
      <w:r>
        <w:rPr>
          <w:color w:val="000000"/>
          <w:sz w:val="26"/>
          <w:szCs w:val="26"/>
          <w:lang w:val="uk-UA"/>
        </w:rPr>
        <w:t xml:space="preserve"> харчуванням; допомогою у дотриманні особистої гігієни, самообслуговуванні; спостереження за станом здоров'я та організацією надання медичної  допомоги, у тому числі відповідно до призначень лікарів; надання реабілітаційних послуг відповідно до ІПР; органі</w:t>
      </w:r>
      <w:r>
        <w:rPr>
          <w:color w:val="000000"/>
          <w:sz w:val="26"/>
          <w:szCs w:val="26"/>
          <w:lang w:val="uk-UA"/>
        </w:rPr>
        <w:t>зація денної зайнятості та дозвілля, психологічна підтримка.</w:t>
      </w:r>
      <w:r>
        <w:rPr>
          <w:sz w:val="26"/>
          <w:szCs w:val="26"/>
          <w:lang w:val="uk-UA"/>
        </w:rPr>
        <w:t xml:space="preserve"> Відділення розраховано на - 25 ліжко – місць.  Протягом 2021року  на обліку перебувало  - 22  </w:t>
      </w:r>
      <w:r>
        <w:rPr>
          <w:sz w:val="26"/>
          <w:szCs w:val="26"/>
          <w:lang w:val="uk-UA"/>
        </w:rPr>
        <w:lastRenderedPageBreak/>
        <w:t>особи,  прибуло -  2  особи,  вибуло - 6 осіб, в зв’язку зі смертю - 6 осіб.  Станом на 01.01.2022р ф</w:t>
      </w:r>
      <w:r>
        <w:rPr>
          <w:sz w:val="26"/>
          <w:szCs w:val="26"/>
          <w:lang w:val="uk-UA"/>
        </w:rPr>
        <w:t>актично проживає -  16 осіб.</w:t>
      </w:r>
    </w:p>
    <w:p w:rsidR="004A2B8C" w:rsidRDefault="005F301D">
      <w:pPr>
        <w:jc w:val="both"/>
        <w:rPr>
          <w:sz w:val="26"/>
          <w:szCs w:val="26"/>
          <w:lang w:val="uk-UA"/>
        </w:rPr>
      </w:pPr>
      <w:r>
        <w:rPr>
          <w:b/>
          <w:sz w:val="26"/>
          <w:szCs w:val="26"/>
          <w:lang w:val="uk-UA"/>
        </w:rPr>
        <w:t xml:space="preserve">     На утримання відділення стаціонарного догляду для постійного або тимчасового  проживання,</w:t>
      </w:r>
      <w:r>
        <w:rPr>
          <w:sz w:val="26"/>
          <w:szCs w:val="26"/>
          <w:lang w:val="uk-UA"/>
        </w:rPr>
        <w:t xml:space="preserve"> було передбачено на 2021 року – 2000,0 тис. грн., фактично використано 1849,0 тис. грн. Станом на 01.01.2022р утримання (в середньом</w:t>
      </w:r>
      <w:r>
        <w:rPr>
          <w:sz w:val="26"/>
          <w:szCs w:val="26"/>
          <w:lang w:val="uk-UA"/>
        </w:rPr>
        <w:t xml:space="preserve">у)  1 – ї особи склало 8558 грн у т. ч. харчування на 1 особу в місяць – 1731.46 грн, в день – 57,96 грн; медикаменти на 1 особу  в місяць -  131,76 грн, в день 4,33 грн. </w:t>
      </w:r>
    </w:p>
    <w:p w:rsidR="004A2B8C" w:rsidRDefault="004A2B8C">
      <w:pPr>
        <w:pStyle w:val="a7"/>
        <w:jc w:val="both"/>
        <w:rPr>
          <w:rFonts w:ascii="Times New Roman" w:hAnsi="Times New Roman"/>
          <w:color w:val="000000"/>
          <w:sz w:val="26"/>
          <w:szCs w:val="26"/>
          <w:lang w:val="uk-UA"/>
        </w:rPr>
      </w:pPr>
    </w:p>
    <w:p w:rsidR="004A2B8C" w:rsidRDefault="005F301D">
      <w:pPr>
        <w:ind w:firstLine="567"/>
        <w:jc w:val="both"/>
        <w:rPr>
          <w:b/>
          <w:sz w:val="26"/>
          <w:szCs w:val="26"/>
          <w:lang w:val="uk-UA"/>
        </w:rPr>
      </w:pPr>
      <w:r>
        <w:rPr>
          <w:b/>
          <w:sz w:val="26"/>
          <w:szCs w:val="26"/>
          <w:u w:val="single"/>
          <w:lang w:val="uk-UA"/>
        </w:rPr>
        <w:t>Відділення організації надання адресної натуральної та грошової допомоги</w:t>
      </w:r>
      <w:r>
        <w:rPr>
          <w:sz w:val="26"/>
          <w:szCs w:val="26"/>
          <w:lang w:val="uk-UA"/>
        </w:rPr>
        <w:t xml:space="preserve">  -    </w:t>
      </w:r>
      <w:r>
        <w:rPr>
          <w:b/>
          <w:sz w:val="26"/>
          <w:szCs w:val="26"/>
          <w:lang w:val="uk-UA"/>
        </w:rPr>
        <w:t>Осно</w:t>
      </w:r>
      <w:r>
        <w:rPr>
          <w:b/>
          <w:sz w:val="26"/>
          <w:szCs w:val="26"/>
          <w:lang w:val="uk-UA"/>
        </w:rPr>
        <w:t xml:space="preserve">вним завданням відділення є надання заходів, що складають зміст соціальної послуги натуральної допомоги  відповідно до Державного стандарту соціальної послуги натуральна допомога.  </w:t>
      </w:r>
    </w:p>
    <w:p w:rsidR="004A2B8C" w:rsidRDefault="005F301D">
      <w:pPr>
        <w:pStyle w:val="a7"/>
        <w:ind w:firstLine="567"/>
        <w:jc w:val="both"/>
        <w:rPr>
          <w:rFonts w:ascii="Times New Roman" w:hAnsi="Times New Roman"/>
          <w:sz w:val="26"/>
          <w:szCs w:val="26"/>
          <w:lang w:val="uk-UA"/>
        </w:rPr>
      </w:pPr>
      <w:r>
        <w:rPr>
          <w:rFonts w:ascii="Times New Roman" w:hAnsi="Times New Roman"/>
          <w:sz w:val="26"/>
          <w:szCs w:val="26"/>
          <w:lang w:val="uk-UA"/>
        </w:rPr>
        <w:t xml:space="preserve">      Відділення адресної допомоги організовує надання на платній та безоп</w:t>
      </w:r>
      <w:r>
        <w:rPr>
          <w:rFonts w:ascii="Times New Roman" w:hAnsi="Times New Roman"/>
          <w:sz w:val="26"/>
          <w:szCs w:val="26"/>
          <w:lang w:val="uk-UA"/>
        </w:rPr>
        <w:t>латній основі швацьких, перукарських послуг, послуг із прання білизни та одягу, ремонту одягу, ремонту вікон, дверей, квартир (будинків), санвузлів, дахів, парканів,  послуг із заготівлі та завезення палива, розпилювання дров, обробіток присадибної ділянки</w:t>
      </w:r>
      <w:r>
        <w:rPr>
          <w:rFonts w:ascii="Times New Roman" w:hAnsi="Times New Roman"/>
          <w:sz w:val="26"/>
          <w:szCs w:val="26"/>
          <w:lang w:val="uk-UA"/>
        </w:rPr>
        <w:t>, косіння трави біля будинку тощо.</w:t>
      </w:r>
    </w:p>
    <w:p w:rsidR="004A2B8C" w:rsidRDefault="005F301D">
      <w:pPr>
        <w:ind w:firstLine="567"/>
        <w:jc w:val="both"/>
        <w:rPr>
          <w:sz w:val="26"/>
          <w:szCs w:val="26"/>
          <w:lang w:val="uk-UA"/>
        </w:rPr>
      </w:pPr>
      <w:r>
        <w:rPr>
          <w:sz w:val="26"/>
          <w:szCs w:val="26"/>
          <w:lang w:val="uk-UA"/>
        </w:rPr>
        <w:t xml:space="preserve">У відділенні станом на </w:t>
      </w:r>
      <w:r>
        <w:rPr>
          <w:b/>
          <w:sz w:val="26"/>
          <w:szCs w:val="26"/>
          <w:u w:val="single"/>
          <w:lang w:val="uk-UA"/>
        </w:rPr>
        <w:t>01.01.2022р</w:t>
      </w:r>
      <w:r>
        <w:rPr>
          <w:sz w:val="26"/>
          <w:szCs w:val="26"/>
          <w:lang w:val="uk-UA"/>
        </w:rPr>
        <w:t>. на обліку перебувало 544 особи, у т.ч. – 433 особи, які  обслуговуються виключно відділенням адресної допомоги, на платній основі – 43 особи, з установленням диференційованої плати – 66</w:t>
      </w:r>
      <w:r>
        <w:rPr>
          <w:sz w:val="26"/>
          <w:szCs w:val="26"/>
          <w:lang w:val="uk-UA"/>
        </w:rPr>
        <w:t xml:space="preserve"> осіб,  на безоплатній основі - 324 осіб.</w:t>
      </w:r>
    </w:p>
    <w:p w:rsidR="004A2B8C" w:rsidRDefault="005F301D">
      <w:pPr>
        <w:jc w:val="both"/>
        <w:rPr>
          <w:sz w:val="26"/>
          <w:szCs w:val="26"/>
          <w:lang w:val="uk-UA"/>
        </w:rPr>
      </w:pPr>
      <w:r>
        <w:rPr>
          <w:sz w:val="26"/>
          <w:szCs w:val="26"/>
          <w:lang w:val="uk-UA"/>
        </w:rPr>
        <w:t>Всього за 2021р. працівниками відділення було надано 5150 соц. послуг із них (плт.535) :</w:t>
      </w:r>
    </w:p>
    <w:p w:rsidR="004A2B8C" w:rsidRDefault="005F301D">
      <w:pPr>
        <w:pStyle w:val="a6"/>
        <w:numPr>
          <w:ilvl w:val="0"/>
          <w:numId w:val="3"/>
        </w:numPr>
        <w:contextualSpacing/>
        <w:jc w:val="both"/>
        <w:rPr>
          <w:sz w:val="26"/>
          <w:szCs w:val="26"/>
        </w:rPr>
      </w:pPr>
      <w:r>
        <w:rPr>
          <w:sz w:val="26"/>
          <w:szCs w:val="26"/>
        </w:rPr>
        <w:t>перукарських - 1380</w:t>
      </w:r>
    </w:p>
    <w:p w:rsidR="004A2B8C" w:rsidRDefault="005F301D">
      <w:pPr>
        <w:pStyle w:val="a6"/>
        <w:numPr>
          <w:ilvl w:val="0"/>
          <w:numId w:val="3"/>
        </w:numPr>
        <w:contextualSpacing/>
        <w:jc w:val="both"/>
        <w:rPr>
          <w:sz w:val="26"/>
          <w:szCs w:val="26"/>
        </w:rPr>
      </w:pPr>
      <w:r>
        <w:rPr>
          <w:sz w:val="26"/>
          <w:szCs w:val="26"/>
        </w:rPr>
        <w:t>швацьких - 733</w:t>
      </w:r>
    </w:p>
    <w:p w:rsidR="004A2B8C" w:rsidRDefault="005F301D">
      <w:pPr>
        <w:pStyle w:val="a6"/>
        <w:numPr>
          <w:ilvl w:val="0"/>
          <w:numId w:val="3"/>
        </w:numPr>
        <w:contextualSpacing/>
        <w:jc w:val="both"/>
        <w:rPr>
          <w:sz w:val="26"/>
          <w:szCs w:val="26"/>
        </w:rPr>
      </w:pPr>
      <w:r>
        <w:rPr>
          <w:sz w:val="26"/>
          <w:szCs w:val="26"/>
        </w:rPr>
        <w:t>прання білизни та одягу - 1079</w:t>
      </w:r>
    </w:p>
    <w:p w:rsidR="004A2B8C" w:rsidRDefault="005F301D">
      <w:pPr>
        <w:pStyle w:val="a6"/>
        <w:numPr>
          <w:ilvl w:val="0"/>
          <w:numId w:val="3"/>
        </w:numPr>
        <w:contextualSpacing/>
        <w:jc w:val="both"/>
        <w:rPr>
          <w:sz w:val="26"/>
          <w:szCs w:val="26"/>
        </w:rPr>
      </w:pPr>
      <w:r>
        <w:rPr>
          <w:sz w:val="26"/>
          <w:szCs w:val="26"/>
        </w:rPr>
        <w:t xml:space="preserve">послуг із комплексного обслуговування та ремонту будинків- </w:t>
      </w:r>
      <w:r>
        <w:rPr>
          <w:sz w:val="26"/>
          <w:szCs w:val="26"/>
        </w:rPr>
        <w:t>1214</w:t>
      </w:r>
    </w:p>
    <w:p w:rsidR="004A2B8C" w:rsidRDefault="005F301D">
      <w:pPr>
        <w:pStyle w:val="a6"/>
        <w:numPr>
          <w:ilvl w:val="0"/>
          <w:numId w:val="3"/>
        </w:numPr>
        <w:contextualSpacing/>
        <w:jc w:val="both"/>
        <w:rPr>
          <w:sz w:val="26"/>
          <w:szCs w:val="26"/>
        </w:rPr>
      </w:pPr>
      <w:r>
        <w:rPr>
          <w:sz w:val="26"/>
          <w:szCs w:val="26"/>
        </w:rPr>
        <w:t>медичних послуг- 744.</w:t>
      </w:r>
    </w:p>
    <w:p w:rsidR="004A2B8C" w:rsidRDefault="004A2B8C">
      <w:pPr>
        <w:ind w:firstLine="567"/>
        <w:jc w:val="both"/>
        <w:rPr>
          <w:color w:val="000000" w:themeColor="text1"/>
          <w:sz w:val="26"/>
          <w:szCs w:val="26"/>
          <w:lang w:val="uk-UA"/>
        </w:rPr>
      </w:pPr>
    </w:p>
    <w:p w:rsidR="004A2B8C" w:rsidRDefault="005F301D">
      <w:pPr>
        <w:ind w:firstLine="567"/>
        <w:jc w:val="both"/>
        <w:rPr>
          <w:color w:val="000000" w:themeColor="text1"/>
          <w:sz w:val="26"/>
          <w:szCs w:val="26"/>
          <w:lang w:val="uk-UA"/>
        </w:rPr>
      </w:pPr>
      <w:r>
        <w:rPr>
          <w:color w:val="000000" w:themeColor="text1"/>
          <w:sz w:val="26"/>
          <w:szCs w:val="26"/>
          <w:lang w:val="uk-UA"/>
        </w:rPr>
        <w:t>За  звітний  період  було  прийнято  на  обслуговування - 36 осіб, які  потребували  різноманітних видів послуг; знятих з різних причин - 58 осіб,  із них в зв'язку зі смертю  - 33 особи.</w:t>
      </w:r>
    </w:p>
    <w:p w:rsidR="004A2B8C" w:rsidRDefault="005F301D">
      <w:pPr>
        <w:ind w:firstLine="567"/>
        <w:jc w:val="both"/>
        <w:rPr>
          <w:sz w:val="26"/>
          <w:szCs w:val="26"/>
          <w:u w:val="single"/>
          <w:lang w:val="uk-UA"/>
        </w:rPr>
      </w:pPr>
      <w:r>
        <w:rPr>
          <w:sz w:val="26"/>
          <w:szCs w:val="26"/>
          <w:u w:val="single"/>
          <w:lang w:val="uk-UA"/>
        </w:rPr>
        <w:t>За звітний період за надання платних соц</w:t>
      </w:r>
      <w:r>
        <w:rPr>
          <w:sz w:val="26"/>
          <w:szCs w:val="26"/>
          <w:u w:val="single"/>
          <w:lang w:val="uk-UA"/>
        </w:rPr>
        <w:t xml:space="preserve">іальних  послуг натуральної допомоги  (у т.ч. з установленням диференційованої плати) надійшло коштів  на суму – </w:t>
      </w:r>
      <w:r>
        <w:rPr>
          <w:b/>
          <w:sz w:val="26"/>
          <w:szCs w:val="26"/>
          <w:u w:val="single"/>
          <w:lang w:val="uk-UA"/>
        </w:rPr>
        <w:t>24,3 тис</w:t>
      </w:r>
      <w:r>
        <w:rPr>
          <w:b/>
          <w:color w:val="000000"/>
          <w:sz w:val="26"/>
          <w:szCs w:val="26"/>
          <w:u w:val="single"/>
          <w:lang w:val="uk-UA"/>
        </w:rPr>
        <w:t>. грн.</w:t>
      </w:r>
      <w:r>
        <w:rPr>
          <w:sz w:val="26"/>
          <w:szCs w:val="26"/>
          <w:u w:val="single"/>
          <w:lang w:val="uk-UA"/>
        </w:rPr>
        <w:t xml:space="preserve"> </w:t>
      </w:r>
    </w:p>
    <w:p w:rsidR="004A2B8C" w:rsidRDefault="004A2B8C">
      <w:pPr>
        <w:ind w:firstLine="567"/>
        <w:jc w:val="both"/>
        <w:rPr>
          <w:b/>
          <w:sz w:val="26"/>
          <w:szCs w:val="26"/>
          <w:u w:val="single"/>
          <w:lang w:val="uk-UA"/>
        </w:rPr>
      </w:pPr>
    </w:p>
    <w:p w:rsidR="004A2B8C" w:rsidRDefault="005F301D">
      <w:pPr>
        <w:ind w:firstLine="567"/>
        <w:jc w:val="both"/>
        <w:rPr>
          <w:b/>
          <w:sz w:val="26"/>
          <w:szCs w:val="26"/>
          <w:u w:val="single"/>
          <w:lang w:val="uk-UA"/>
        </w:rPr>
      </w:pPr>
      <w:r>
        <w:rPr>
          <w:b/>
          <w:sz w:val="26"/>
          <w:szCs w:val="26"/>
          <w:u w:val="single"/>
          <w:lang w:val="uk-UA"/>
        </w:rPr>
        <w:t xml:space="preserve">Кошти, які надійшли від надання платних соціальних послуг структурними підрозділами Центру  у </w:t>
      </w:r>
      <w:r>
        <w:rPr>
          <w:b/>
          <w:color w:val="000000"/>
          <w:sz w:val="26"/>
          <w:szCs w:val="26"/>
          <w:u w:val="single"/>
          <w:lang w:val="uk-UA"/>
        </w:rPr>
        <w:t>сумі  198,1 тис. грн</w:t>
      </w:r>
      <w:r>
        <w:rPr>
          <w:b/>
          <w:sz w:val="26"/>
          <w:szCs w:val="26"/>
          <w:u w:val="single"/>
          <w:lang w:val="uk-UA"/>
        </w:rPr>
        <w:t>., зарахован</w:t>
      </w:r>
      <w:r>
        <w:rPr>
          <w:b/>
          <w:sz w:val="26"/>
          <w:szCs w:val="26"/>
          <w:u w:val="single"/>
          <w:lang w:val="uk-UA"/>
        </w:rPr>
        <w:t>і  на  спеціальний  рахунок. Вони були направлені  на забезпечення видатків, які не передбачені по загальному фонду та направлялися  на покриття потреб структурних підрозділів для виконання функціонального призначення, а також на  зміцнення  матеріально-те</w:t>
      </w:r>
      <w:r>
        <w:rPr>
          <w:b/>
          <w:sz w:val="26"/>
          <w:szCs w:val="26"/>
          <w:u w:val="single"/>
          <w:lang w:val="uk-UA"/>
        </w:rPr>
        <w:t>хнічної  бази   Центру.</w:t>
      </w:r>
    </w:p>
    <w:p w:rsidR="004A2B8C" w:rsidRDefault="004A2B8C">
      <w:pPr>
        <w:ind w:firstLine="567"/>
        <w:jc w:val="both"/>
        <w:rPr>
          <w:b/>
          <w:sz w:val="26"/>
          <w:szCs w:val="26"/>
          <w:u w:val="single"/>
          <w:lang w:val="uk-UA"/>
        </w:rPr>
      </w:pPr>
    </w:p>
    <w:p w:rsidR="004A2B8C" w:rsidRDefault="005F301D">
      <w:pPr>
        <w:pStyle w:val="2"/>
        <w:shd w:val="clear" w:color="auto" w:fill="FFFFFF"/>
        <w:spacing w:after="0" w:line="240" w:lineRule="auto"/>
        <w:jc w:val="both"/>
        <w:rPr>
          <w:rFonts w:ascii="Times New Roman" w:hAnsi="Times New Roman" w:cs="Times New Roman"/>
          <w:color w:val="000000"/>
          <w:sz w:val="26"/>
          <w:szCs w:val="26"/>
          <w:lang w:val="uk-UA"/>
        </w:rPr>
      </w:pPr>
      <w:r>
        <w:rPr>
          <w:rFonts w:ascii="Times New Roman" w:hAnsi="Times New Roman" w:cs="Times New Roman"/>
          <w:b/>
          <w:sz w:val="26"/>
          <w:szCs w:val="26"/>
          <w:u w:val="single"/>
          <w:lang w:val="uk-UA"/>
        </w:rPr>
        <w:t xml:space="preserve">Відділення соціальної роботи ( з сім'ями, дітьми та молоддю) –   здійснює свою роботу шляхом </w:t>
      </w:r>
      <w:r>
        <w:rPr>
          <w:rFonts w:ascii="Times New Roman" w:hAnsi="Times New Roman" w:cs="Times New Roman"/>
          <w:color w:val="000000"/>
          <w:sz w:val="26"/>
          <w:szCs w:val="26"/>
          <w:lang w:val="uk-UA"/>
        </w:rPr>
        <w:t>проведення соціальної роботи з особами/сім’ями, які опинилися або перебувають в складних життєвих обставинах, зокрема інформаційно-просвіт</w:t>
      </w:r>
      <w:r>
        <w:rPr>
          <w:rFonts w:ascii="Times New Roman" w:hAnsi="Times New Roman" w:cs="Times New Roman"/>
          <w:color w:val="000000"/>
          <w:sz w:val="26"/>
          <w:szCs w:val="26"/>
          <w:lang w:val="uk-UA"/>
        </w:rPr>
        <w:t xml:space="preserve">ницька, соціально-профілактична робота, оцінювання потреб осіб/сімей у </w:t>
      </w:r>
      <w:r>
        <w:rPr>
          <w:rFonts w:ascii="Times New Roman" w:hAnsi="Times New Roman" w:cs="Times New Roman"/>
          <w:color w:val="000000"/>
          <w:sz w:val="26"/>
          <w:szCs w:val="26"/>
          <w:lang w:val="uk-UA"/>
        </w:rPr>
        <w:lastRenderedPageBreak/>
        <w:t>соціальних послугах, організація надання їм соціальних послуг шляхом ведення випадку, моніторинг надання соціальних послуг Центром, соціальне супроводження прийомних сімей і дитячих буд</w:t>
      </w:r>
      <w:r>
        <w:rPr>
          <w:rFonts w:ascii="Times New Roman" w:hAnsi="Times New Roman" w:cs="Times New Roman"/>
          <w:color w:val="000000"/>
          <w:sz w:val="26"/>
          <w:szCs w:val="26"/>
          <w:lang w:val="uk-UA"/>
        </w:rPr>
        <w:t xml:space="preserve">инків сімейного типу, соціальний патронаж осіб, які відбули покарання у виді обмеження або позбавлення волі на певний строк, а також звільнених від подальшого відбування таких покарань, допомога особам, </w:t>
      </w:r>
      <w:r>
        <w:rPr>
          <w:rFonts w:ascii="Times New Roman" w:hAnsi="Times New Roman" w:cs="Times New Roman"/>
          <w:sz w:val="26"/>
          <w:szCs w:val="26"/>
          <w:lang w:val="uk-UA"/>
        </w:rPr>
        <w:t>які постраждали від домашнього насильства та/або наси</w:t>
      </w:r>
      <w:r>
        <w:rPr>
          <w:rFonts w:ascii="Times New Roman" w:hAnsi="Times New Roman" w:cs="Times New Roman"/>
          <w:sz w:val="26"/>
          <w:szCs w:val="26"/>
          <w:lang w:val="uk-UA"/>
        </w:rPr>
        <w:t>льства за ознакою статі, проведення заходів у сфері запобігання та протидії насильству у разі необхідності  кризове та екстрене втручання, особам внутрішньо переміщеним, учасникам  бойових дій та їхнім сім</w:t>
      </w:r>
      <w:r>
        <w:rPr>
          <w:rFonts w:cs="Times New Roman"/>
          <w:sz w:val="26"/>
          <w:szCs w:val="26"/>
          <w:lang w:val="uk-UA"/>
        </w:rPr>
        <w:t>'</w:t>
      </w:r>
      <w:r>
        <w:rPr>
          <w:rFonts w:ascii="Times New Roman" w:hAnsi="Times New Roman" w:cs="Times New Roman"/>
          <w:sz w:val="26"/>
          <w:szCs w:val="26"/>
          <w:lang w:val="uk-UA"/>
        </w:rPr>
        <w:t>ям, які приймали участь у</w:t>
      </w:r>
      <w:r>
        <w:rPr>
          <w:rFonts w:ascii="Arial" w:hAnsi="Arial" w:cs="Arial"/>
          <w:b/>
          <w:bCs/>
          <w:color w:val="202124"/>
          <w:sz w:val="26"/>
          <w:szCs w:val="26"/>
          <w:shd w:val="clear" w:color="auto" w:fill="FFFFFF"/>
          <w:lang w:val="uk-UA"/>
        </w:rPr>
        <w:t xml:space="preserve"> </w:t>
      </w:r>
      <w:r>
        <w:rPr>
          <w:rFonts w:ascii="Times New Roman" w:hAnsi="Times New Roman" w:cs="Times New Roman"/>
          <w:bCs/>
          <w:color w:val="202124"/>
          <w:sz w:val="26"/>
          <w:szCs w:val="26"/>
          <w:shd w:val="clear" w:color="auto" w:fill="FFFFFF"/>
          <w:lang w:val="uk-UA"/>
        </w:rPr>
        <w:t xml:space="preserve">антитерористична </w:t>
      </w:r>
      <w:r>
        <w:rPr>
          <w:rFonts w:ascii="Times New Roman" w:hAnsi="Times New Roman" w:cs="Times New Roman"/>
          <w:bCs/>
          <w:color w:val="202124"/>
          <w:sz w:val="26"/>
          <w:szCs w:val="26"/>
          <w:shd w:val="clear" w:color="auto" w:fill="FFFFFF"/>
          <w:lang w:val="uk-UA"/>
        </w:rPr>
        <w:t>операція</w:t>
      </w:r>
      <w:r>
        <w:rPr>
          <w:rFonts w:ascii="Times New Roman" w:hAnsi="Times New Roman" w:cs="Times New Roman"/>
          <w:color w:val="202124"/>
          <w:sz w:val="26"/>
          <w:szCs w:val="26"/>
          <w:shd w:val="clear" w:color="auto" w:fill="FFFFFF"/>
        </w:rPr>
        <w:t> </w:t>
      </w:r>
      <w:r>
        <w:rPr>
          <w:rFonts w:ascii="Times New Roman" w:hAnsi="Times New Roman" w:cs="Times New Roman"/>
          <w:color w:val="202124"/>
          <w:sz w:val="26"/>
          <w:szCs w:val="26"/>
          <w:shd w:val="clear" w:color="auto" w:fill="FFFFFF"/>
          <w:lang w:val="uk-UA"/>
        </w:rPr>
        <w:t xml:space="preserve">на сході України та </w:t>
      </w:r>
      <w:r>
        <w:rPr>
          <w:rFonts w:ascii="Times New Roman" w:hAnsi="Times New Roman" w:cs="Times New Roman"/>
          <w:sz w:val="26"/>
          <w:szCs w:val="26"/>
          <w:lang w:val="uk-UA"/>
        </w:rPr>
        <w:t>особам,</w:t>
      </w:r>
      <w:r>
        <w:rPr>
          <w:rFonts w:ascii="Times New Roman" w:hAnsi="Times New Roman" w:cs="Times New Roman"/>
          <w:color w:val="202124"/>
          <w:sz w:val="26"/>
          <w:szCs w:val="26"/>
          <w:shd w:val="clear" w:color="auto" w:fill="FFFFFF"/>
          <w:lang w:val="uk-UA"/>
        </w:rPr>
        <w:t xml:space="preserve"> які постраждали від інших збройних конфліктів; </w:t>
      </w:r>
      <w:r>
        <w:rPr>
          <w:rFonts w:ascii="Times New Roman" w:eastAsia="Times New Roman" w:hAnsi="Times New Roman" w:cs="Times New Roman"/>
          <w:color w:val="000000"/>
          <w:sz w:val="26"/>
          <w:szCs w:val="26"/>
          <w:lang w:val="uk-UA"/>
        </w:rPr>
        <w:t xml:space="preserve"> </w:t>
      </w:r>
      <w:r>
        <w:rPr>
          <w:rFonts w:ascii="Times New Roman" w:hAnsi="Times New Roman" w:cs="Times New Roman"/>
          <w:color w:val="000000"/>
          <w:sz w:val="26"/>
          <w:szCs w:val="26"/>
          <w:lang w:val="uk-UA"/>
        </w:rPr>
        <w:t xml:space="preserve">соціальної адаптації, та інших соціальних послуг з метою усунення обмежень життєдіяльності. </w:t>
      </w:r>
    </w:p>
    <w:p w:rsidR="004A2B8C" w:rsidRDefault="005F301D">
      <w:pPr>
        <w:spacing w:line="240" w:lineRule="atLeast"/>
        <w:ind w:firstLine="708"/>
        <w:jc w:val="both"/>
        <w:rPr>
          <w:b/>
          <w:color w:val="000000" w:themeColor="text1"/>
          <w:sz w:val="26"/>
          <w:szCs w:val="26"/>
          <w:u w:val="single"/>
          <w:lang w:val="uk-UA"/>
        </w:rPr>
      </w:pPr>
      <w:r>
        <w:rPr>
          <w:sz w:val="26"/>
          <w:szCs w:val="26"/>
          <w:lang w:val="uk-UA"/>
        </w:rPr>
        <w:t xml:space="preserve">Протягом 2021 року на обліку у </w:t>
      </w:r>
      <w:r>
        <w:rPr>
          <w:bCs/>
          <w:sz w:val="26"/>
          <w:szCs w:val="26"/>
          <w:lang w:val="uk-UA"/>
        </w:rPr>
        <w:t>відділенні соціальної роботи (з сім</w:t>
      </w:r>
      <w:r>
        <w:rPr>
          <w:rFonts w:ascii="Calibri" w:hAnsi="Calibri"/>
          <w:bCs/>
          <w:sz w:val="26"/>
          <w:szCs w:val="26"/>
          <w:lang w:val="uk-UA"/>
        </w:rPr>
        <w:t>'</w:t>
      </w:r>
      <w:r>
        <w:rPr>
          <w:bCs/>
          <w:sz w:val="26"/>
          <w:szCs w:val="26"/>
          <w:lang w:val="uk-UA"/>
        </w:rPr>
        <w:t>ями, дітьми</w:t>
      </w:r>
      <w:r>
        <w:rPr>
          <w:bCs/>
          <w:sz w:val="26"/>
          <w:szCs w:val="26"/>
          <w:lang w:val="uk-UA"/>
        </w:rPr>
        <w:t xml:space="preserve"> та молоддю)</w:t>
      </w:r>
      <w:r>
        <w:rPr>
          <w:sz w:val="26"/>
          <w:szCs w:val="26"/>
          <w:lang w:val="uk-UA"/>
        </w:rPr>
        <w:t xml:space="preserve"> перебувало </w:t>
      </w:r>
      <w:r>
        <w:rPr>
          <w:b/>
          <w:color w:val="000000" w:themeColor="text1"/>
          <w:sz w:val="26"/>
          <w:szCs w:val="26"/>
          <w:u w:val="single"/>
          <w:lang w:val="uk-UA"/>
        </w:rPr>
        <w:t>412 осіб із них:</w:t>
      </w:r>
    </w:p>
    <w:p w:rsidR="004A2B8C" w:rsidRDefault="005F301D">
      <w:pPr>
        <w:pStyle w:val="a6"/>
        <w:numPr>
          <w:ilvl w:val="0"/>
          <w:numId w:val="4"/>
        </w:numPr>
        <w:spacing w:line="240" w:lineRule="atLeast"/>
        <w:jc w:val="both"/>
        <w:rPr>
          <w:sz w:val="26"/>
          <w:szCs w:val="26"/>
        </w:rPr>
      </w:pPr>
      <w:r>
        <w:rPr>
          <w:b/>
          <w:bCs/>
          <w:sz w:val="26"/>
          <w:szCs w:val="26"/>
        </w:rPr>
        <w:t xml:space="preserve">22 </w:t>
      </w:r>
      <w:r>
        <w:rPr>
          <w:sz w:val="26"/>
          <w:szCs w:val="26"/>
        </w:rPr>
        <w:t xml:space="preserve"> особи, які  відбувають покарання без позбавлення волі та </w:t>
      </w:r>
      <w:r>
        <w:rPr>
          <w:b/>
          <w:sz w:val="26"/>
          <w:szCs w:val="26"/>
        </w:rPr>
        <w:t>1</w:t>
      </w:r>
      <w:r>
        <w:rPr>
          <w:sz w:val="26"/>
          <w:szCs w:val="26"/>
        </w:rPr>
        <w:t xml:space="preserve"> особа, що повернулася з МПВ віком до 35 років;</w:t>
      </w:r>
    </w:p>
    <w:p w:rsidR="004A2B8C" w:rsidRDefault="005F301D">
      <w:pPr>
        <w:pStyle w:val="a6"/>
        <w:numPr>
          <w:ilvl w:val="0"/>
          <w:numId w:val="4"/>
        </w:numPr>
        <w:spacing w:line="240" w:lineRule="atLeast"/>
        <w:jc w:val="both"/>
        <w:rPr>
          <w:sz w:val="26"/>
          <w:szCs w:val="26"/>
        </w:rPr>
      </w:pPr>
      <w:r>
        <w:rPr>
          <w:b/>
          <w:sz w:val="26"/>
          <w:szCs w:val="26"/>
        </w:rPr>
        <w:t>10</w:t>
      </w:r>
      <w:r>
        <w:rPr>
          <w:sz w:val="26"/>
          <w:szCs w:val="26"/>
        </w:rPr>
        <w:t xml:space="preserve"> сімей опікунів/піклувальників, в яких виховується</w:t>
      </w:r>
      <w:r>
        <w:rPr>
          <w:b/>
          <w:sz w:val="26"/>
          <w:szCs w:val="26"/>
        </w:rPr>
        <w:t xml:space="preserve"> 12</w:t>
      </w:r>
      <w:r>
        <w:rPr>
          <w:sz w:val="26"/>
          <w:szCs w:val="26"/>
        </w:rPr>
        <w:t xml:space="preserve"> вихованців;</w:t>
      </w:r>
    </w:p>
    <w:p w:rsidR="004A2B8C" w:rsidRDefault="005F301D">
      <w:pPr>
        <w:pStyle w:val="a6"/>
        <w:numPr>
          <w:ilvl w:val="0"/>
          <w:numId w:val="4"/>
        </w:numPr>
        <w:spacing w:line="240" w:lineRule="atLeast"/>
        <w:jc w:val="both"/>
        <w:rPr>
          <w:sz w:val="26"/>
          <w:szCs w:val="26"/>
        </w:rPr>
      </w:pPr>
      <w:r>
        <w:rPr>
          <w:b/>
          <w:bCs/>
          <w:sz w:val="26"/>
          <w:szCs w:val="26"/>
        </w:rPr>
        <w:t>1</w:t>
      </w:r>
      <w:r>
        <w:rPr>
          <w:sz w:val="26"/>
          <w:szCs w:val="26"/>
        </w:rPr>
        <w:t xml:space="preserve"> дитячий будинок сімейного типу, в якому виховується </w:t>
      </w:r>
      <w:r>
        <w:rPr>
          <w:b/>
          <w:sz w:val="26"/>
          <w:szCs w:val="26"/>
        </w:rPr>
        <w:t>7</w:t>
      </w:r>
      <w:r>
        <w:rPr>
          <w:sz w:val="26"/>
          <w:szCs w:val="26"/>
        </w:rPr>
        <w:t xml:space="preserve"> вихованців;</w:t>
      </w:r>
    </w:p>
    <w:p w:rsidR="004A2B8C" w:rsidRDefault="005F301D">
      <w:pPr>
        <w:pStyle w:val="a6"/>
        <w:numPr>
          <w:ilvl w:val="0"/>
          <w:numId w:val="4"/>
        </w:numPr>
        <w:spacing w:line="240" w:lineRule="atLeast"/>
        <w:jc w:val="both"/>
        <w:rPr>
          <w:sz w:val="26"/>
          <w:szCs w:val="26"/>
        </w:rPr>
      </w:pPr>
      <w:r>
        <w:rPr>
          <w:b/>
          <w:bCs/>
          <w:sz w:val="26"/>
          <w:szCs w:val="26"/>
        </w:rPr>
        <w:t>4</w:t>
      </w:r>
      <w:r>
        <w:rPr>
          <w:sz w:val="26"/>
          <w:szCs w:val="26"/>
        </w:rPr>
        <w:t xml:space="preserve"> прийомні сім’ї, в яких виховуються </w:t>
      </w:r>
      <w:r>
        <w:rPr>
          <w:b/>
          <w:sz w:val="26"/>
          <w:szCs w:val="26"/>
        </w:rPr>
        <w:t>11</w:t>
      </w:r>
      <w:r>
        <w:rPr>
          <w:sz w:val="26"/>
          <w:szCs w:val="26"/>
        </w:rPr>
        <w:t xml:space="preserve"> дітей;</w:t>
      </w:r>
    </w:p>
    <w:p w:rsidR="004A2B8C" w:rsidRDefault="005F301D">
      <w:pPr>
        <w:pStyle w:val="a6"/>
        <w:numPr>
          <w:ilvl w:val="0"/>
          <w:numId w:val="4"/>
        </w:numPr>
        <w:spacing w:line="240" w:lineRule="atLeast"/>
        <w:jc w:val="both"/>
        <w:rPr>
          <w:sz w:val="26"/>
          <w:szCs w:val="26"/>
        </w:rPr>
      </w:pPr>
      <w:r>
        <w:rPr>
          <w:b/>
          <w:bCs/>
          <w:sz w:val="26"/>
          <w:szCs w:val="26"/>
        </w:rPr>
        <w:t xml:space="preserve">32 </w:t>
      </w:r>
      <w:r>
        <w:rPr>
          <w:bCs/>
          <w:sz w:val="26"/>
          <w:szCs w:val="26"/>
        </w:rPr>
        <w:t>осо</w:t>
      </w:r>
      <w:r>
        <w:rPr>
          <w:sz w:val="26"/>
          <w:szCs w:val="26"/>
        </w:rPr>
        <w:t>би з інвалідністю;</w:t>
      </w:r>
    </w:p>
    <w:p w:rsidR="004A2B8C" w:rsidRDefault="005F301D">
      <w:pPr>
        <w:pStyle w:val="a6"/>
        <w:numPr>
          <w:ilvl w:val="0"/>
          <w:numId w:val="4"/>
        </w:numPr>
        <w:spacing w:line="240" w:lineRule="atLeast"/>
        <w:jc w:val="both"/>
        <w:rPr>
          <w:sz w:val="26"/>
          <w:szCs w:val="26"/>
        </w:rPr>
      </w:pPr>
      <w:r>
        <w:rPr>
          <w:b/>
          <w:sz w:val="26"/>
          <w:szCs w:val="26"/>
        </w:rPr>
        <w:t xml:space="preserve">126 </w:t>
      </w:r>
      <w:r>
        <w:rPr>
          <w:sz w:val="26"/>
          <w:szCs w:val="26"/>
        </w:rPr>
        <w:t>осіб з багатодітних сімей,  в яких виховується </w:t>
      </w:r>
      <w:r>
        <w:rPr>
          <w:b/>
          <w:bCs/>
          <w:sz w:val="26"/>
          <w:szCs w:val="26"/>
        </w:rPr>
        <w:t>204</w:t>
      </w:r>
      <w:r>
        <w:rPr>
          <w:sz w:val="26"/>
          <w:szCs w:val="26"/>
        </w:rPr>
        <w:t> дітей;</w:t>
      </w:r>
    </w:p>
    <w:p w:rsidR="004A2B8C" w:rsidRDefault="005F301D">
      <w:pPr>
        <w:pStyle w:val="a6"/>
        <w:numPr>
          <w:ilvl w:val="0"/>
          <w:numId w:val="4"/>
        </w:numPr>
        <w:spacing w:line="240" w:lineRule="atLeast"/>
        <w:jc w:val="both"/>
        <w:rPr>
          <w:sz w:val="26"/>
          <w:szCs w:val="26"/>
        </w:rPr>
      </w:pPr>
      <w:r>
        <w:rPr>
          <w:b/>
          <w:sz w:val="26"/>
          <w:szCs w:val="26"/>
        </w:rPr>
        <w:t>20</w:t>
      </w:r>
      <w:r>
        <w:rPr>
          <w:sz w:val="26"/>
          <w:szCs w:val="26"/>
        </w:rPr>
        <w:t xml:space="preserve"> осіб з числа дітей-сиріт та дітей, позбавлених батьк</w:t>
      </w:r>
      <w:r>
        <w:rPr>
          <w:sz w:val="26"/>
          <w:szCs w:val="26"/>
        </w:rPr>
        <w:t>івського піклування;</w:t>
      </w:r>
    </w:p>
    <w:p w:rsidR="004A2B8C" w:rsidRDefault="005F301D">
      <w:pPr>
        <w:pStyle w:val="a6"/>
        <w:numPr>
          <w:ilvl w:val="0"/>
          <w:numId w:val="4"/>
        </w:numPr>
        <w:spacing w:line="240" w:lineRule="atLeast"/>
        <w:jc w:val="both"/>
        <w:rPr>
          <w:sz w:val="26"/>
          <w:szCs w:val="26"/>
        </w:rPr>
      </w:pPr>
      <w:r>
        <w:rPr>
          <w:b/>
          <w:sz w:val="26"/>
          <w:szCs w:val="26"/>
        </w:rPr>
        <w:t xml:space="preserve">51 </w:t>
      </w:r>
      <w:r>
        <w:rPr>
          <w:sz w:val="26"/>
          <w:szCs w:val="26"/>
        </w:rPr>
        <w:t>сім</w:t>
      </w:r>
      <w:r>
        <w:rPr>
          <w:rFonts w:ascii="Calibri" w:hAnsi="Calibri"/>
          <w:sz w:val="26"/>
          <w:szCs w:val="26"/>
        </w:rPr>
        <w:t>'</w:t>
      </w:r>
      <w:r>
        <w:rPr>
          <w:sz w:val="26"/>
          <w:szCs w:val="26"/>
        </w:rPr>
        <w:t xml:space="preserve">я, щодо яких надійшло повідомлення про скоєння домашнього насильства з них  </w:t>
      </w:r>
      <w:r>
        <w:rPr>
          <w:b/>
          <w:sz w:val="26"/>
          <w:szCs w:val="26"/>
        </w:rPr>
        <w:t>5</w:t>
      </w:r>
      <w:r>
        <w:rPr>
          <w:sz w:val="26"/>
          <w:szCs w:val="26"/>
        </w:rPr>
        <w:t xml:space="preserve"> сімей,  в яких було насилля стосовно </w:t>
      </w:r>
      <w:r>
        <w:rPr>
          <w:b/>
          <w:sz w:val="26"/>
          <w:szCs w:val="26"/>
        </w:rPr>
        <w:t xml:space="preserve">5 </w:t>
      </w:r>
      <w:r>
        <w:rPr>
          <w:sz w:val="26"/>
          <w:szCs w:val="26"/>
        </w:rPr>
        <w:t>дітей;</w:t>
      </w:r>
    </w:p>
    <w:p w:rsidR="004A2B8C" w:rsidRDefault="005F301D">
      <w:pPr>
        <w:pStyle w:val="a6"/>
        <w:numPr>
          <w:ilvl w:val="0"/>
          <w:numId w:val="4"/>
        </w:numPr>
        <w:spacing w:line="240" w:lineRule="atLeast"/>
        <w:jc w:val="both"/>
        <w:rPr>
          <w:sz w:val="26"/>
          <w:szCs w:val="26"/>
        </w:rPr>
      </w:pPr>
      <w:r>
        <w:rPr>
          <w:b/>
          <w:sz w:val="26"/>
          <w:szCs w:val="26"/>
        </w:rPr>
        <w:t>146</w:t>
      </w:r>
      <w:r>
        <w:rPr>
          <w:sz w:val="26"/>
          <w:szCs w:val="26"/>
        </w:rPr>
        <w:t> сімей, які потрапили в складні життєві обставини з інших причин,  в  яких виховується </w:t>
      </w:r>
      <w:r>
        <w:rPr>
          <w:b/>
          <w:bCs/>
          <w:sz w:val="26"/>
          <w:szCs w:val="26"/>
        </w:rPr>
        <w:t>81 </w:t>
      </w:r>
      <w:r>
        <w:rPr>
          <w:sz w:val="26"/>
          <w:szCs w:val="26"/>
        </w:rPr>
        <w:t>дитина.</w:t>
      </w:r>
    </w:p>
    <w:p w:rsidR="004A2B8C" w:rsidRDefault="005F301D">
      <w:pPr>
        <w:spacing w:line="240" w:lineRule="atLeast"/>
        <w:rPr>
          <w:b/>
          <w:bCs/>
          <w:color w:val="000000" w:themeColor="text1"/>
          <w:sz w:val="26"/>
          <w:szCs w:val="26"/>
          <w:u w:val="single"/>
        </w:rPr>
      </w:pPr>
      <w:r>
        <w:rPr>
          <w:b/>
          <w:bCs/>
          <w:color w:val="000000" w:themeColor="text1"/>
          <w:sz w:val="26"/>
          <w:szCs w:val="26"/>
          <w:u w:val="single"/>
        </w:rPr>
        <w:t xml:space="preserve">В </w:t>
      </w:r>
      <w:proofErr w:type="spellStart"/>
      <w:r>
        <w:rPr>
          <w:b/>
          <w:bCs/>
          <w:color w:val="000000" w:themeColor="text1"/>
          <w:sz w:val="26"/>
          <w:szCs w:val="26"/>
          <w:u w:val="single"/>
        </w:rPr>
        <w:t>розрізі</w:t>
      </w:r>
      <w:proofErr w:type="spellEnd"/>
      <w:r>
        <w:rPr>
          <w:b/>
          <w:bCs/>
          <w:color w:val="000000" w:themeColor="text1"/>
          <w:sz w:val="26"/>
          <w:szCs w:val="26"/>
          <w:u w:val="single"/>
        </w:rPr>
        <w:t xml:space="preserve"> </w:t>
      </w:r>
      <w:r>
        <w:rPr>
          <w:b/>
          <w:bCs/>
          <w:color w:val="000000" w:themeColor="text1"/>
          <w:sz w:val="26"/>
          <w:szCs w:val="26"/>
          <w:u w:val="single"/>
          <w:lang w:val="uk-UA"/>
        </w:rPr>
        <w:t xml:space="preserve">наданих </w:t>
      </w:r>
      <w:proofErr w:type="spellStart"/>
      <w:r>
        <w:rPr>
          <w:b/>
          <w:bCs/>
          <w:color w:val="000000" w:themeColor="text1"/>
          <w:sz w:val="26"/>
          <w:szCs w:val="26"/>
          <w:u w:val="single"/>
        </w:rPr>
        <w:t>соціальних</w:t>
      </w:r>
      <w:proofErr w:type="spellEnd"/>
      <w:r>
        <w:rPr>
          <w:b/>
          <w:bCs/>
          <w:color w:val="000000" w:themeColor="text1"/>
          <w:sz w:val="26"/>
          <w:szCs w:val="26"/>
          <w:u w:val="single"/>
        </w:rPr>
        <w:t xml:space="preserve"> </w:t>
      </w:r>
      <w:proofErr w:type="spellStart"/>
      <w:r>
        <w:rPr>
          <w:b/>
          <w:bCs/>
          <w:color w:val="000000" w:themeColor="text1"/>
          <w:sz w:val="26"/>
          <w:szCs w:val="26"/>
          <w:u w:val="single"/>
        </w:rPr>
        <w:t>послуг</w:t>
      </w:r>
      <w:proofErr w:type="spellEnd"/>
      <w:r>
        <w:rPr>
          <w:b/>
          <w:bCs/>
          <w:color w:val="000000" w:themeColor="text1"/>
          <w:sz w:val="26"/>
          <w:szCs w:val="26"/>
          <w:u w:val="single"/>
        </w:rPr>
        <w:t>:</w:t>
      </w:r>
    </w:p>
    <w:p w:rsidR="004A2B8C" w:rsidRDefault="005F301D">
      <w:pPr>
        <w:pStyle w:val="a6"/>
        <w:numPr>
          <w:ilvl w:val="0"/>
          <w:numId w:val="5"/>
        </w:numPr>
        <w:spacing w:line="240" w:lineRule="atLeast"/>
        <w:jc w:val="left"/>
        <w:rPr>
          <w:bCs/>
          <w:color w:val="000000" w:themeColor="text1"/>
          <w:sz w:val="26"/>
          <w:szCs w:val="26"/>
        </w:rPr>
      </w:pPr>
      <w:r>
        <w:rPr>
          <w:bCs/>
          <w:color w:val="000000" w:themeColor="text1"/>
          <w:sz w:val="26"/>
          <w:szCs w:val="26"/>
        </w:rPr>
        <w:t>представництво інтересів – 52;</w:t>
      </w:r>
    </w:p>
    <w:p w:rsidR="004A2B8C" w:rsidRDefault="005F301D">
      <w:pPr>
        <w:pStyle w:val="a6"/>
        <w:numPr>
          <w:ilvl w:val="0"/>
          <w:numId w:val="5"/>
        </w:numPr>
        <w:spacing w:line="240" w:lineRule="atLeast"/>
        <w:jc w:val="left"/>
        <w:rPr>
          <w:bCs/>
          <w:color w:val="000000" w:themeColor="text1"/>
          <w:sz w:val="26"/>
          <w:szCs w:val="26"/>
        </w:rPr>
      </w:pPr>
      <w:r>
        <w:rPr>
          <w:bCs/>
          <w:color w:val="000000" w:themeColor="text1"/>
          <w:sz w:val="26"/>
          <w:szCs w:val="26"/>
        </w:rPr>
        <w:t>інформування – 94;</w:t>
      </w:r>
    </w:p>
    <w:p w:rsidR="004A2B8C" w:rsidRDefault="005F301D">
      <w:pPr>
        <w:pStyle w:val="a6"/>
        <w:numPr>
          <w:ilvl w:val="0"/>
          <w:numId w:val="5"/>
        </w:numPr>
        <w:spacing w:line="240" w:lineRule="atLeast"/>
        <w:jc w:val="left"/>
        <w:rPr>
          <w:bCs/>
          <w:color w:val="000000" w:themeColor="text1"/>
          <w:sz w:val="26"/>
          <w:szCs w:val="26"/>
        </w:rPr>
      </w:pPr>
      <w:r>
        <w:rPr>
          <w:bCs/>
          <w:color w:val="000000" w:themeColor="text1"/>
          <w:sz w:val="26"/>
          <w:szCs w:val="26"/>
        </w:rPr>
        <w:t>консультування – 86;</w:t>
      </w:r>
    </w:p>
    <w:p w:rsidR="004A2B8C" w:rsidRDefault="005F301D">
      <w:pPr>
        <w:pStyle w:val="a6"/>
        <w:numPr>
          <w:ilvl w:val="0"/>
          <w:numId w:val="5"/>
        </w:numPr>
        <w:spacing w:line="240" w:lineRule="atLeast"/>
        <w:jc w:val="left"/>
        <w:rPr>
          <w:bCs/>
          <w:color w:val="000000" w:themeColor="text1"/>
          <w:sz w:val="26"/>
          <w:szCs w:val="26"/>
        </w:rPr>
      </w:pPr>
      <w:r>
        <w:rPr>
          <w:bCs/>
          <w:color w:val="000000" w:themeColor="text1"/>
          <w:sz w:val="26"/>
          <w:szCs w:val="26"/>
        </w:rPr>
        <w:t>соціальна профілактика – 57;</w:t>
      </w:r>
    </w:p>
    <w:p w:rsidR="004A2B8C" w:rsidRDefault="005F301D">
      <w:pPr>
        <w:pStyle w:val="a6"/>
        <w:numPr>
          <w:ilvl w:val="0"/>
          <w:numId w:val="5"/>
        </w:numPr>
        <w:spacing w:line="240" w:lineRule="atLeast"/>
        <w:jc w:val="left"/>
        <w:rPr>
          <w:bCs/>
          <w:color w:val="000000" w:themeColor="text1"/>
          <w:sz w:val="26"/>
          <w:szCs w:val="26"/>
        </w:rPr>
      </w:pPr>
      <w:r>
        <w:rPr>
          <w:bCs/>
          <w:color w:val="000000" w:themeColor="text1"/>
          <w:sz w:val="26"/>
          <w:szCs w:val="26"/>
        </w:rPr>
        <w:t>соціальний супровід – 85, з них</w:t>
      </w:r>
    </w:p>
    <w:p w:rsidR="004A2B8C" w:rsidRDefault="005F301D">
      <w:pPr>
        <w:pStyle w:val="a6"/>
        <w:numPr>
          <w:ilvl w:val="0"/>
          <w:numId w:val="6"/>
        </w:numPr>
        <w:spacing w:line="240" w:lineRule="atLeast"/>
        <w:jc w:val="left"/>
        <w:rPr>
          <w:bCs/>
          <w:color w:val="000000" w:themeColor="text1"/>
          <w:sz w:val="26"/>
          <w:szCs w:val="26"/>
        </w:rPr>
      </w:pPr>
      <w:r>
        <w:rPr>
          <w:bCs/>
          <w:color w:val="000000" w:themeColor="text1"/>
          <w:sz w:val="26"/>
          <w:szCs w:val="26"/>
        </w:rPr>
        <w:t>соціальний супровід сімей в СЖО -59;</w:t>
      </w:r>
    </w:p>
    <w:p w:rsidR="004A2B8C" w:rsidRDefault="005F301D">
      <w:pPr>
        <w:pStyle w:val="a6"/>
        <w:numPr>
          <w:ilvl w:val="0"/>
          <w:numId w:val="6"/>
        </w:numPr>
        <w:spacing w:line="240" w:lineRule="atLeast"/>
        <w:jc w:val="left"/>
        <w:rPr>
          <w:bCs/>
          <w:color w:val="000000" w:themeColor="text1"/>
          <w:sz w:val="26"/>
          <w:szCs w:val="26"/>
        </w:rPr>
      </w:pPr>
      <w:r>
        <w:rPr>
          <w:bCs/>
          <w:color w:val="000000" w:themeColor="text1"/>
          <w:sz w:val="26"/>
          <w:szCs w:val="26"/>
        </w:rPr>
        <w:t xml:space="preserve">соціальний супровід сімей, в яких виховуються </w:t>
      </w:r>
      <w:r>
        <w:rPr>
          <w:bCs/>
          <w:color w:val="000000" w:themeColor="text1"/>
          <w:sz w:val="26"/>
          <w:szCs w:val="26"/>
        </w:rPr>
        <w:t>діти-сироти, та діти, позбавлені батьківського піклування – 26;</w:t>
      </w:r>
    </w:p>
    <w:p w:rsidR="004A2B8C" w:rsidRDefault="005F301D">
      <w:pPr>
        <w:pStyle w:val="a6"/>
        <w:numPr>
          <w:ilvl w:val="0"/>
          <w:numId w:val="5"/>
        </w:numPr>
        <w:spacing w:line="240" w:lineRule="atLeast"/>
        <w:jc w:val="left"/>
        <w:rPr>
          <w:bCs/>
          <w:color w:val="000000" w:themeColor="text1"/>
          <w:sz w:val="26"/>
          <w:szCs w:val="26"/>
        </w:rPr>
      </w:pPr>
      <w:r>
        <w:rPr>
          <w:bCs/>
          <w:color w:val="000000" w:themeColor="text1"/>
          <w:sz w:val="26"/>
          <w:szCs w:val="26"/>
        </w:rPr>
        <w:t>екстрене та кризове втручання - 20</w:t>
      </w:r>
    </w:p>
    <w:p w:rsidR="004A2B8C" w:rsidRDefault="005F301D">
      <w:pPr>
        <w:pStyle w:val="a6"/>
        <w:numPr>
          <w:ilvl w:val="0"/>
          <w:numId w:val="5"/>
        </w:numPr>
        <w:spacing w:line="240" w:lineRule="atLeast"/>
        <w:jc w:val="left"/>
        <w:rPr>
          <w:bCs/>
          <w:color w:val="000000" w:themeColor="text1"/>
          <w:sz w:val="26"/>
          <w:szCs w:val="26"/>
        </w:rPr>
      </w:pPr>
      <w:r>
        <w:rPr>
          <w:bCs/>
          <w:color w:val="000000" w:themeColor="text1"/>
          <w:sz w:val="26"/>
          <w:szCs w:val="26"/>
        </w:rPr>
        <w:t>соціальна адаптація – 18.</w:t>
      </w:r>
    </w:p>
    <w:p w:rsidR="004A2B8C" w:rsidRDefault="005F301D">
      <w:pPr>
        <w:spacing w:line="240" w:lineRule="atLeast"/>
        <w:ind w:left="60"/>
        <w:jc w:val="both"/>
        <w:rPr>
          <w:sz w:val="26"/>
          <w:szCs w:val="26"/>
          <w:lang w:val="uk-UA"/>
        </w:rPr>
      </w:pPr>
      <w:r>
        <w:rPr>
          <w:sz w:val="26"/>
          <w:szCs w:val="26"/>
          <w:lang w:val="uk-UA"/>
        </w:rPr>
        <w:t>За звітний період було виявлено 42 особи/сім</w:t>
      </w:r>
      <w:r>
        <w:rPr>
          <w:rFonts w:ascii="Calibri" w:hAnsi="Calibri"/>
          <w:sz w:val="26"/>
          <w:szCs w:val="26"/>
          <w:lang w:val="uk-UA"/>
        </w:rPr>
        <w:t>'ї</w:t>
      </w:r>
      <w:r>
        <w:rPr>
          <w:sz w:val="26"/>
          <w:szCs w:val="26"/>
          <w:lang w:val="uk-UA"/>
        </w:rPr>
        <w:t>, які опинилися в складних життєвих обставинах та потребували різних видів соціальних</w:t>
      </w:r>
      <w:r>
        <w:rPr>
          <w:sz w:val="26"/>
          <w:szCs w:val="26"/>
          <w:lang w:val="uk-UA"/>
        </w:rPr>
        <w:t xml:space="preserve"> послуг, знятих 98 осіб в зв</w:t>
      </w:r>
      <w:r>
        <w:rPr>
          <w:rFonts w:ascii="Calibri" w:hAnsi="Calibri"/>
          <w:sz w:val="26"/>
          <w:szCs w:val="26"/>
          <w:lang w:val="uk-UA"/>
        </w:rPr>
        <w:t>'</w:t>
      </w:r>
      <w:r>
        <w:rPr>
          <w:sz w:val="26"/>
          <w:szCs w:val="26"/>
          <w:lang w:val="uk-UA"/>
        </w:rPr>
        <w:t xml:space="preserve">язку з подоланням складних життєвих обставин – 81 особа та зміною місця проживання -17 осіб;  складено  </w:t>
      </w:r>
      <w:r>
        <w:rPr>
          <w:b/>
          <w:bCs/>
          <w:sz w:val="24"/>
          <w:u w:val="single"/>
          <w:lang w:val="uk-UA"/>
        </w:rPr>
        <w:t>320</w:t>
      </w:r>
      <w:r>
        <w:rPr>
          <w:sz w:val="24"/>
        </w:rPr>
        <w:t> </w:t>
      </w:r>
      <w:r>
        <w:rPr>
          <w:sz w:val="24"/>
          <w:lang w:val="uk-UA"/>
        </w:rPr>
        <w:t>актів оцінки потреб сім</w:t>
      </w:r>
      <w:r>
        <w:rPr>
          <w:rFonts w:ascii="Calibri" w:hAnsi="Calibri"/>
          <w:sz w:val="24"/>
          <w:lang w:val="uk-UA"/>
        </w:rPr>
        <w:t>'</w:t>
      </w:r>
      <w:r>
        <w:rPr>
          <w:sz w:val="24"/>
          <w:lang w:val="uk-UA"/>
        </w:rPr>
        <w:t>ї/особи різних категорій, за результатами оцінки потреб занесено до банку даних  сімей в СЖО 42</w:t>
      </w:r>
      <w:r>
        <w:rPr>
          <w:sz w:val="24"/>
          <w:lang w:val="uk-UA"/>
        </w:rPr>
        <w:t xml:space="preserve"> сім</w:t>
      </w:r>
      <w:r>
        <w:rPr>
          <w:rFonts w:ascii="Calibri" w:hAnsi="Calibri"/>
          <w:sz w:val="24"/>
          <w:lang w:val="uk-UA"/>
        </w:rPr>
        <w:t>'</w:t>
      </w:r>
      <w:r>
        <w:rPr>
          <w:sz w:val="24"/>
          <w:lang w:val="uk-UA"/>
        </w:rPr>
        <w:t xml:space="preserve">ї. В ході відвідування сімей надавалися різні соціальні послуги (інформування, консультування, представництво інтересів, посередництво,  соціальна профілактика та  ін.) надано таких заходів  </w:t>
      </w:r>
      <w:r>
        <w:rPr>
          <w:b/>
          <w:bCs/>
          <w:sz w:val="24"/>
          <w:u w:val="single"/>
          <w:lang w:val="uk-UA"/>
        </w:rPr>
        <w:t>960</w:t>
      </w:r>
      <w:r>
        <w:rPr>
          <w:sz w:val="24"/>
        </w:rPr>
        <w:t> </w:t>
      </w:r>
      <w:r>
        <w:rPr>
          <w:sz w:val="24"/>
          <w:lang w:val="uk-UA"/>
        </w:rPr>
        <w:t xml:space="preserve">. </w:t>
      </w:r>
    </w:p>
    <w:p w:rsidR="004A2B8C" w:rsidRDefault="005F301D">
      <w:pPr>
        <w:spacing w:line="240" w:lineRule="atLeast"/>
        <w:jc w:val="both"/>
        <w:rPr>
          <w:sz w:val="26"/>
          <w:szCs w:val="26"/>
          <w:lang w:val="uk-UA"/>
        </w:rPr>
      </w:pPr>
      <w:r>
        <w:rPr>
          <w:sz w:val="26"/>
          <w:szCs w:val="26"/>
          <w:lang w:val="uk-UA"/>
        </w:rPr>
        <w:t xml:space="preserve">    При КУ «Центр надання соціальних послуг» </w:t>
      </w:r>
      <w:proofErr w:type="spellStart"/>
      <w:r>
        <w:rPr>
          <w:sz w:val="26"/>
          <w:szCs w:val="26"/>
          <w:lang w:val="uk-UA"/>
        </w:rPr>
        <w:t>Саврансь</w:t>
      </w:r>
      <w:r>
        <w:rPr>
          <w:sz w:val="26"/>
          <w:szCs w:val="26"/>
          <w:lang w:val="uk-UA"/>
        </w:rPr>
        <w:t>кої</w:t>
      </w:r>
      <w:proofErr w:type="spellEnd"/>
      <w:r>
        <w:rPr>
          <w:sz w:val="26"/>
          <w:szCs w:val="26"/>
          <w:lang w:val="uk-UA"/>
        </w:rPr>
        <w:t xml:space="preserve"> селищної ради Одеської області» рішенням  </w:t>
      </w:r>
      <w:proofErr w:type="spellStart"/>
      <w:r>
        <w:rPr>
          <w:sz w:val="26"/>
          <w:szCs w:val="26"/>
          <w:lang w:val="uk-UA"/>
        </w:rPr>
        <w:t>Савранської</w:t>
      </w:r>
      <w:proofErr w:type="spellEnd"/>
      <w:r>
        <w:rPr>
          <w:sz w:val="26"/>
          <w:szCs w:val="26"/>
          <w:lang w:val="uk-UA"/>
        </w:rPr>
        <w:t xml:space="preserve"> селищної ради від 26.08.2021р. №969-</w:t>
      </w:r>
      <w:r>
        <w:rPr>
          <w:sz w:val="26"/>
          <w:szCs w:val="26"/>
          <w:lang w:val="en-US"/>
        </w:rPr>
        <w:t>VIII</w:t>
      </w:r>
      <w:r>
        <w:rPr>
          <w:sz w:val="26"/>
          <w:szCs w:val="26"/>
          <w:lang w:val="uk-UA"/>
        </w:rPr>
        <w:t xml:space="preserve"> утворена мобільна бригада соціально- психологічної допомоги особам, які </w:t>
      </w:r>
      <w:r>
        <w:rPr>
          <w:sz w:val="26"/>
          <w:szCs w:val="26"/>
          <w:lang w:val="uk-UA"/>
        </w:rPr>
        <w:lastRenderedPageBreak/>
        <w:t xml:space="preserve">постраждали від домашнього насильства та/або насильства за ознакою статі, за звітний </w:t>
      </w:r>
      <w:r>
        <w:rPr>
          <w:sz w:val="26"/>
          <w:szCs w:val="26"/>
          <w:lang w:val="uk-UA"/>
        </w:rPr>
        <w:t>період  до мобільної бригади    надійшло 42 повідомлення щодо скоєння насильства в сім’ї та  2 заяви від громадян.  З них  42 повідомлення від жінок, 3 повідомлення від чоловіків та  2 повідомлення від дітей. Протягом 2021 року було  виявлено факти жорсток</w:t>
      </w:r>
      <w:r>
        <w:rPr>
          <w:sz w:val="26"/>
          <w:szCs w:val="26"/>
          <w:lang w:val="uk-UA"/>
        </w:rPr>
        <w:t>ого поводження стосовно 6 - ти  дітей, з них 5 дівчаток та 1 хлопчик. На обліку перебувають загалом  7 дітей, які зазнали жорстокого поводження в сім</w:t>
      </w:r>
      <w:r>
        <w:rPr>
          <w:rFonts w:ascii="Calibri" w:hAnsi="Calibri"/>
          <w:sz w:val="26"/>
          <w:szCs w:val="26"/>
          <w:lang w:val="uk-UA"/>
        </w:rPr>
        <w:t>'</w:t>
      </w:r>
      <w:r>
        <w:rPr>
          <w:sz w:val="26"/>
          <w:szCs w:val="26"/>
          <w:lang w:val="uk-UA"/>
        </w:rPr>
        <w:t>ї. Здійснено  43 виїзди мобільної бригади та складено акти оцінки потреб сім</w:t>
      </w:r>
      <w:r>
        <w:rPr>
          <w:rFonts w:hint="cs"/>
          <w:sz w:val="26"/>
          <w:szCs w:val="26"/>
          <w:rtl/>
          <w:lang w:val="uk-UA" w:bidi="he-IL"/>
        </w:rPr>
        <w:t>י</w:t>
      </w:r>
      <w:r>
        <w:rPr>
          <w:sz w:val="26"/>
          <w:szCs w:val="26"/>
          <w:lang w:val="uk-UA"/>
        </w:rPr>
        <w:t>ї та дитини.  На кожну сім</w:t>
      </w:r>
      <w:r>
        <w:rPr>
          <w:rFonts w:hint="cs"/>
          <w:sz w:val="26"/>
          <w:szCs w:val="26"/>
          <w:rtl/>
          <w:lang w:val="uk-UA" w:bidi="he-IL"/>
        </w:rPr>
        <w:t>י</w:t>
      </w:r>
      <w:r>
        <w:rPr>
          <w:sz w:val="26"/>
          <w:szCs w:val="26"/>
          <w:lang w:val="uk-UA"/>
        </w:rPr>
        <w:t xml:space="preserve">ю </w:t>
      </w:r>
      <w:r>
        <w:rPr>
          <w:sz w:val="26"/>
          <w:szCs w:val="26"/>
          <w:lang w:val="uk-UA"/>
        </w:rPr>
        <w:t>заведено картку обліку роботи з сім</w:t>
      </w:r>
      <w:r>
        <w:rPr>
          <w:rFonts w:ascii="Calibri" w:hAnsi="Calibri"/>
          <w:sz w:val="26"/>
          <w:szCs w:val="26"/>
          <w:lang w:val="uk-UA"/>
        </w:rPr>
        <w:t>'</w:t>
      </w:r>
      <w:r>
        <w:rPr>
          <w:sz w:val="26"/>
          <w:szCs w:val="26"/>
          <w:lang w:val="uk-UA"/>
        </w:rPr>
        <w:t xml:space="preserve">єю згідно якої проводиться соціальна робота та надаються соціальні послуги. </w:t>
      </w:r>
    </w:p>
    <w:p w:rsidR="004A2B8C" w:rsidRDefault="005F301D">
      <w:pPr>
        <w:spacing w:line="240" w:lineRule="atLeast"/>
        <w:rPr>
          <w:b/>
          <w:color w:val="000000" w:themeColor="text1"/>
          <w:sz w:val="26"/>
          <w:szCs w:val="26"/>
          <w:lang w:val="uk-UA"/>
        </w:rPr>
      </w:pPr>
      <w:r>
        <w:rPr>
          <w:sz w:val="26"/>
          <w:szCs w:val="26"/>
          <w:lang w:val="uk-UA"/>
        </w:rPr>
        <w:t xml:space="preserve">      </w:t>
      </w:r>
      <w:r>
        <w:rPr>
          <w:b/>
          <w:sz w:val="26"/>
          <w:szCs w:val="26"/>
          <w:lang w:val="uk-UA"/>
        </w:rPr>
        <w:t xml:space="preserve">Протягом 2021 року структурними підрозділами Центру </w:t>
      </w:r>
      <w:proofErr w:type="spellStart"/>
      <w:r>
        <w:rPr>
          <w:b/>
          <w:sz w:val="26"/>
          <w:szCs w:val="26"/>
          <w:lang w:val="uk-UA"/>
        </w:rPr>
        <w:t>охвачено</w:t>
      </w:r>
      <w:proofErr w:type="spellEnd"/>
      <w:r>
        <w:rPr>
          <w:b/>
          <w:sz w:val="26"/>
          <w:szCs w:val="26"/>
          <w:lang w:val="uk-UA"/>
        </w:rPr>
        <w:t xml:space="preserve"> та </w:t>
      </w:r>
      <w:proofErr w:type="spellStart"/>
      <w:r>
        <w:rPr>
          <w:b/>
          <w:sz w:val="26"/>
          <w:szCs w:val="26"/>
          <w:lang w:val="uk-UA"/>
        </w:rPr>
        <w:t>обслужено</w:t>
      </w:r>
      <w:proofErr w:type="spellEnd"/>
      <w:r>
        <w:rPr>
          <w:b/>
          <w:sz w:val="26"/>
          <w:szCs w:val="26"/>
          <w:lang w:val="uk-UA"/>
        </w:rPr>
        <w:t xml:space="preserve"> 1241 </w:t>
      </w:r>
      <w:r>
        <w:rPr>
          <w:b/>
          <w:color w:val="000000" w:themeColor="text1"/>
          <w:sz w:val="26"/>
          <w:szCs w:val="26"/>
          <w:lang w:val="uk-UA"/>
        </w:rPr>
        <w:t>особа, із них на безоплатній основі –  1023 особи, з устан</w:t>
      </w:r>
      <w:r>
        <w:rPr>
          <w:b/>
          <w:color w:val="000000" w:themeColor="text1"/>
          <w:sz w:val="26"/>
          <w:szCs w:val="26"/>
          <w:lang w:val="uk-UA"/>
        </w:rPr>
        <w:t>овленням диференційованої плати – 169 осіб, на платній основі – 49 осіб;  до структурних підрозділів Центру було зараховано 126 осіб, знято із обслуговування з різних причин - 275 осіб, із них по причині смерті – 72 особи.</w:t>
      </w:r>
    </w:p>
    <w:p w:rsidR="004A2B8C" w:rsidRDefault="005F301D">
      <w:pPr>
        <w:jc w:val="both"/>
        <w:rPr>
          <w:sz w:val="26"/>
          <w:szCs w:val="26"/>
          <w:lang w:val="uk-UA"/>
        </w:rPr>
      </w:pPr>
      <w:r>
        <w:rPr>
          <w:sz w:val="26"/>
          <w:szCs w:val="26"/>
          <w:lang w:val="uk-UA"/>
        </w:rPr>
        <w:t xml:space="preserve">        Відповідно до Наказу № 90</w:t>
      </w:r>
      <w:r>
        <w:rPr>
          <w:sz w:val="26"/>
          <w:szCs w:val="26"/>
          <w:lang w:val="uk-UA"/>
        </w:rPr>
        <w:t>4 від 27.12.2013р. Міністерства соціальної політики України «Про затвердження Методичних рекомендацій з проведення моніторингу та оцінки якості соціальних послуг», наказу по Центру від 26.01.2021р за №06/од  «Про  проведення моніторингу та  оцінки якості с</w:t>
      </w:r>
      <w:r>
        <w:rPr>
          <w:sz w:val="26"/>
          <w:szCs w:val="26"/>
          <w:lang w:val="uk-UA"/>
        </w:rPr>
        <w:t xml:space="preserve">оціальних послуг Територіальним центром соціального обслуговування (надання соціальних послуг) </w:t>
      </w:r>
      <w:proofErr w:type="spellStart"/>
      <w:r>
        <w:rPr>
          <w:sz w:val="26"/>
          <w:szCs w:val="26"/>
          <w:lang w:val="uk-UA"/>
        </w:rPr>
        <w:t>Савранської</w:t>
      </w:r>
      <w:proofErr w:type="spellEnd"/>
      <w:r>
        <w:rPr>
          <w:sz w:val="26"/>
          <w:szCs w:val="26"/>
          <w:lang w:val="uk-UA"/>
        </w:rPr>
        <w:t xml:space="preserve">  районної державної адміністрації  Одеської області, у 2021р.» було проведено протягом лютого – червня  2021р внутрішній моніторинг та оцінку якості </w:t>
      </w:r>
      <w:r>
        <w:rPr>
          <w:sz w:val="26"/>
          <w:szCs w:val="26"/>
          <w:lang w:val="uk-UA"/>
        </w:rPr>
        <w:t>надання соціальних послуг: догляду вдома, стаціонарного догляду, натуральної допомоги. У результаті проведеного внутрішнього моніторингу та оцінки якості надання соціальних послуг, згідно шкали оцінки якісних та кількісних показників відповідні послуги, що</w:t>
      </w:r>
      <w:r>
        <w:rPr>
          <w:sz w:val="26"/>
          <w:szCs w:val="26"/>
          <w:lang w:val="uk-UA"/>
        </w:rPr>
        <w:t xml:space="preserve"> надаються Центром відповідають рівню «добре».</w:t>
      </w:r>
    </w:p>
    <w:p w:rsidR="004A2B8C" w:rsidRDefault="005F301D">
      <w:pPr>
        <w:jc w:val="both"/>
        <w:rPr>
          <w:sz w:val="26"/>
          <w:szCs w:val="26"/>
          <w:lang w:val="uk-UA"/>
        </w:rPr>
      </w:pPr>
      <w:r>
        <w:rPr>
          <w:sz w:val="26"/>
          <w:szCs w:val="26"/>
        </w:rPr>
        <w:t xml:space="preserve">    </w:t>
      </w:r>
      <w:r>
        <w:rPr>
          <w:sz w:val="26"/>
          <w:szCs w:val="26"/>
          <w:lang w:val="uk-UA"/>
        </w:rPr>
        <w:t xml:space="preserve">   Адміністрація Центру  бере активну участь у планах роботи </w:t>
      </w:r>
      <w:proofErr w:type="spellStart"/>
      <w:r>
        <w:rPr>
          <w:sz w:val="26"/>
          <w:szCs w:val="26"/>
          <w:lang w:val="uk-UA"/>
        </w:rPr>
        <w:t>Савранської</w:t>
      </w:r>
      <w:proofErr w:type="spellEnd"/>
      <w:r>
        <w:rPr>
          <w:sz w:val="26"/>
          <w:szCs w:val="26"/>
          <w:lang w:val="uk-UA"/>
        </w:rPr>
        <w:t xml:space="preserve">  селищної ради Одеської області з питань соціального захисту населення. Так протягом року  на апаратних нарадах у Селищного голови  були заслухані питання щодо стану соціального обслуговування (надання соціальних послуг) структурними підрозділами установи</w:t>
      </w:r>
      <w:r>
        <w:rPr>
          <w:sz w:val="26"/>
          <w:szCs w:val="26"/>
          <w:lang w:val="uk-UA"/>
        </w:rPr>
        <w:t xml:space="preserve">, підготовка  установи до роботи в </w:t>
      </w:r>
      <w:proofErr w:type="spellStart"/>
      <w:r>
        <w:rPr>
          <w:sz w:val="26"/>
          <w:szCs w:val="26"/>
          <w:lang w:val="uk-UA"/>
        </w:rPr>
        <w:t>осінньо</w:t>
      </w:r>
      <w:proofErr w:type="spellEnd"/>
      <w:r>
        <w:rPr>
          <w:sz w:val="26"/>
          <w:szCs w:val="26"/>
          <w:lang w:val="uk-UA"/>
        </w:rPr>
        <w:t xml:space="preserve"> – зимовий період відділення стаціонарного догляду. </w:t>
      </w:r>
    </w:p>
    <w:p w:rsidR="004A2B8C" w:rsidRDefault="005F301D">
      <w:pPr>
        <w:pStyle w:val="a6"/>
        <w:autoSpaceDE w:val="0"/>
        <w:ind w:left="0" w:firstLine="142"/>
        <w:jc w:val="both"/>
        <w:rPr>
          <w:color w:val="333333"/>
          <w:sz w:val="26"/>
          <w:szCs w:val="26"/>
          <w:shd w:val="clear" w:color="auto" w:fill="FFFFFF"/>
        </w:rPr>
      </w:pPr>
      <w:r>
        <w:rPr>
          <w:color w:val="333333"/>
          <w:sz w:val="26"/>
          <w:szCs w:val="26"/>
          <w:shd w:val="clear" w:color="auto" w:fill="FFFFFF"/>
        </w:rPr>
        <w:t>Центром проводиться інформаційно - роз’яснювальна робота через структурні підрозділи шляхом:</w:t>
      </w:r>
    </w:p>
    <w:p w:rsidR="004A2B8C" w:rsidRDefault="005F301D">
      <w:pPr>
        <w:pStyle w:val="a5"/>
        <w:rPr>
          <w:rFonts w:ascii="Times New Roman" w:hAnsi="Times New Roman"/>
          <w:sz w:val="26"/>
          <w:szCs w:val="26"/>
          <w:shd w:val="clear" w:color="auto" w:fill="FFFFFF"/>
        </w:rPr>
      </w:pPr>
      <w:r>
        <w:rPr>
          <w:rFonts w:ascii="Times New Roman" w:hAnsi="Times New Roman"/>
          <w:sz w:val="26"/>
          <w:szCs w:val="26"/>
          <w:shd w:val="clear" w:color="auto" w:fill="FFFFFF"/>
        </w:rPr>
        <w:t xml:space="preserve">1.Оформлення </w:t>
      </w:r>
      <w:proofErr w:type="spellStart"/>
      <w:r>
        <w:rPr>
          <w:rFonts w:ascii="Times New Roman" w:hAnsi="Times New Roman"/>
          <w:sz w:val="26"/>
          <w:szCs w:val="26"/>
          <w:shd w:val="clear" w:color="auto" w:fill="FFFFFF"/>
        </w:rPr>
        <w:t>інформаційн</w:t>
      </w:r>
      <w:r>
        <w:rPr>
          <w:rFonts w:ascii="Times New Roman" w:hAnsi="Times New Roman"/>
          <w:sz w:val="26"/>
          <w:szCs w:val="26"/>
          <w:shd w:val="clear" w:color="auto" w:fill="FFFFFF"/>
          <w:lang w:val="uk-UA"/>
        </w:rPr>
        <w:t>их</w:t>
      </w:r>
      <w:proofErr w:type="spellEnd"/>
      <w:r>
        <w:rPr>
          <w:rFonts w:ascii="Times New Roman" w:hAnsi="Times New Roman"/>
          <w:sz w:val="26"/>
          <w:szCs w:val="26"/>
          <w:shd w:val="clear" w:color="auto" w:fill="FFFFFF"/>
          <w:lang w:val="uk-UA"/>
        </w:rPr>
        <w:t xml:space="preserve"> </w:t>
      </w:r>
      <w:r>
        <w:rPr>
          <w:rFonts w:ascii="Times New Roman" w:hAnsi="Times New Roman"/>
          <w:sz w:val="26"/>
          <w:szCs w:val="26"/>
          <w:shd w:val="clear" w:color="auto" w:fill="FFFFFF"/>
        </w:rPr>
        <w:t>стенд</w:t>
      </w:r>
      <w:proofErr w:type="spellStart"/>
      <w:r>
        <w:rPr>
          <w:rFonts w:ascii="Times New Roman" w:hAnsi="Times New Roman"/>
          <w:sz w:val="26"/>
          <w:szCs w:val="26"/>
          <w:shd w:val="clear" w:color="auto" w:fill="FFFFFF"/>
          <w:lang w:val="uk-UA"/>
        </w:rPr>
        <w:t>ів</w:t>
      </w:r>
      <w:proofErr w:type="spellEnd"/>
      <w:r>
        <w:rPr>
          <w:rFonts w:ascii="Times New Roman" w:hAnsi="Times New Roman"/>
          <w:sz w:val="26"/>
          <w:szCs w:val="26"/>
          <w:shd w:val="clear" w:color="auto" w:fill="FFFFFF"/>
        </w:rPr>
        <w:t xml:space="preserve"> в </w:t>
      </w:r>
      <w:proofErr w:type="spellStart"/>
      <w:r>
        <w:rPr>
          <w:rFonts w:ascii="Times New Roman" w:hAnsi="Times New Roman"/>
          <w:sz w:val="26"/>
          <w:szCs w:val="26"/>
          <w:shd w:val="clear" w:color="auto" w:fill="FFFFFF"/>
        </w:rPr>
        <w:t>установі</w:t>
      </w:r>
      <w:proofErr w:type="spellEnd"/>
      <w:r>
        <w:rPr>
          <w:rFonts w:ascii="Times New Roman" w:hAnsi="Times New Roman"/>
          <w:sz w:val="26"/>
          <w:szCs w:val="26"/>
          <w:shd w:val="clear" w:color="auto" w:fill="FFFFFF"/>
        </w:rPr>
        <w:t>;</w:t>
      </w:r>
    </w:p>
    <w:p w:rsidR="004A2B8C" w:rsidRDefault="005F301D">
      <w:pPr>
        <w:pStyle w:val="a5"/>
        <w:rPr>
          <w:rFonts w:ascii="Times New Roman" w:hAnsi="Times New Roman"/>
          <w:sz w:val="26"/>
          <w:szCs w:val="26"/>
          <w:shd w:val="clear" w:color="auto" w:fill="FFFFFF"/>
        </w:rPr>
      </w:pPr>
      <w:r>
        <w:rPr>
          <w:rFonts w:ascii="Times New Roman" w:hAnsi="Times New Roman"/>
          <w:sz w:val="26"/>
          <w:szCs w:val="26"/>
          <w:shd w:val="clear" w:color="auto" w:fill="FFFFFF"/>
        </w:rPr>
        <w:t>2.</w:t>
      </w:r>
      <w:r>
        <w:rPr>
          <w:rFonts w:ascii="Times New Roman" w:hAnsi="Times New Roman"/>
          <w:sz w:val="26"/>
          <w:szCs w:val="26"/>
          <w:shd w:val="clear" w:color="auto" w:fill="FFFFFF"/>
          <w:lang w:val="uk-UA"/>
        </w:rPr>
        <w:t xml:space="preserve"> </w:t>
      </w:r>
      <w:r>
        <w:rPr>
          <w:rFonts w:ascii="Times New Roman" w:hAnsi="Times New Roman"/>
          <w:sz w:val="26"/>
          <w:szCs w:val="26"/>
          <w:shd w:val="clear" w:color="auto" w:fill="FFFFFF"/>
        </w:rPr>
        <w:t xml:space="preserve">Проводиться </w:t>
      </w:r>
      <w:proofErr w:type="spellStart"/>
      <w:r>
        <w:rPr>
          <w:rFonts w:ascii="Times New Roman" w:hAnsi="Times New Roman"/>
          <w:sz w:val="26"/>
          <w:szCs w:val="26"/>
          <w:shd w:val="clear" w:color="auto" w:fill="FFFFFF"/>
        </w:rPr>
        <w:t>консул</w:t>
      </w:r>
      <w:r>
        <w:rPr>
          <w:rFonts w:ascii="Times New Roman" w:hAnsi="Times New Roman"/>
          <w:sz w:val="26"/>
          <w:szCs w:val="26"/>
          <w:shd w:val="clear" w:color="auto" w:fill="FFFFFF"/>
        </w:rPr>
        <w:t>ьтативна</w:t>
      </w:r>
      <w:proofErr w:type="spellEnd"/>
      <w:r>
        <w:rPr>
          <w:rFonts w:ascii="Times New Roman" w:hAnsi="Times New Roman"/>
          <w:sz w:val="26"/>
          <w:szCs w:val="26"/>
          <w:shd w:val="clear" w:color="auto" w:fill="FFFFFF"/>
        </w:rPr>
        <w:t xml:space="preserve"> робота (</w:t>
      </w:r>
      <w:proofErr w:type="spellStart"/>
      <w:r>
        <w:rPr>
          <w:rFonts w:ascii="Times New Roman" w:hAnsi="Times New Roman"/>
          <w:sz w:val="26"/>
          <w:szCs w:val="26"/>
          <w:shd w:val="clear" w:color="auto" w:fill="FFFFFF"/>
        </w:rPr>
        <w:t>здійснюється</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особисто</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телефонне</w:t>
      </w:r>
      <w:proofErr w:type="spellEnd"/>
      <w:r>
        <w:rPr>
          <w:rFonts w:ascii="Times New Roman" w:hAnsi="Times New Roman"/>
          <w:sz w:val="26"/>
          <w:szCs w:val="26"/>
          <w:shd w:val="clear" w:color="auto" w:fill="FFFFFF"/>
        </w:rPr>
        <w:t xml:space="preserve"> </w:t>
      </w:r>
      <w:r>
        <w:rPr>
          <w:rFonts w:ascii="Times New Roman" w:hAnsi="Times New Roman"/>
          <w:sz w:val="26"/>
          <w:szCs w:val="26"/>
          <w:shd w:val="clear" w:color="auto" w:fill="FFFFFF"/>
          <w:lang w:val="uk-UA"/>
        </w:rPr>
        <w:t>к</w:t>
      </w:r>
      <w:proofErr w:type="spellStart"/>
      <w:r>
        <w:rPr>
          <w:rFonts w:ascii="Times New Roman" w:hAnsi="Times New Roman"/>
          <w:sz w:val="26"/>
          <w:szCs w:val="26"/>
          <w:shd w:val="clear" w:color="auto" w:fill="FFFFFF"/>
        </w:rPr>
        <w:t>онсультування</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відповіді</w:t>
      </w:r>
      <w:proofErr w:type="spellEnd"/>
      <w:r>
        <w:rPr>
          <w:rFonts w:ascii="Times New Roman" w:hAnsi="Times New Roman"/>
          <w:sz w:val="26"/>
          <w:szCs w:val="26"/>
          <w:shd w:val="clear" w:color="auto" w:fill="FFFFFF"/>
        </w:rPr>
        <w:t xml:space="preserve"> на </w:t>
      </w:r>
      <w:proofErr w:type="spellStart"/>
      <w:r>
        <w:rPr>
          <w:rFonts w:ascii="Times New Roman" w:hAnsi="Times New Roman"/>
          <w:sz w:val="26"/>
          <w:szCs w:val="26"/>
          <w:shd w:val="clear" w:color="auto" w:fill="FFFFFF"/>
        </w:rPr>
        <w:t>письмове</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звернення</w:t>
      </w:r>
      <w:proofErr w:type="spellEnd"/>
      <w:r>
        <w:rPr>
          <w:rFonts w:ascii="Times New Roman" w:hAnsi="Times New Roman"/>
          <w:sz w:val="26"/>
          <w:szCs w:val="26"/>
          <w:shd w:val="clear" w:color="auto" w:fill="FFFFFF"/>
        </w:rPr>
        <w:t>);</w:t>
      </w:r>
    </w:p>
    <w:p w:rsidR="004A2B8C" w:rsidRDefault="005F301D">
      <w:pPr>
        <w:pStyle w:val="a5"/>
        <w:rPr>
          <w:rFonts w:ascii="Times New Roman" w:hAnsi="Times New Roman" w:cs="Times New Roman"/>
          <w:i/>
          <w:sz w:val="26"/>
          <w:szCs w:val="26"/>
          <w:lang w:val="uk-UA"/>
        </w:rPr>
      </w:pPr>
      <w:r>
        <w:rPr>
          <w:rFonts w:ascii="Times New Roman" w:hAnsi="Times New Roman" w:cs="Times New Roman"/>
          <w:i/>
          <w:sz w:val="26"/>
          <w:szCs w:val="26"/>
          <w:lang w:val="uk-UA"/>
        </w:rPr>
        <w:t xml:space="preserve"> </w:t>
      </w:r>
    </w:p>
    <w:p w:rsidR="004A2B8C" w:rsidRDefault="005F301D">
      <w:pPr>
        <w:pStyle w:val="a5"/>
        <w:rPr>
          <w:rFonts w:ascii="Times New Roman" w:hAnsi="Times New Roman" w:cs="Times New Roman"/>
          <w:sz w:val="26"/>
          <w:szCs w:val="26"/>
          <w:lang w:val="uk-UA"/>
        </w:rPr>
      </w:pPr>
      <w:r>
        <w:rPr>
          <w:rFonts w:ascii="Times New Roman" w:hAnsi="Times New Roman" w:cs="Times New Roman"/>
          <w:sz w:val="26"/>
          <w:szCs w:val="26"/>
          <w:lang w:val="uk-UA"/>
        </w:rPr>
        <w:t>Директор                                     Надія    БРИЦЬКА</w:t>
      </w:r>
    </w:p>
    <w:p w:rsidR="004A2B8C" w:rsidRDefault="004A2B8C">
      <w:pPr>
        <w:jc w:val="both"/>
        <w:rPr>
          <w:sz w:val="26"/>
          <w:szCs w:val="26"/>
          <w:lang w:val="uk-UA"/>
        </w:rPr>
      </w:pPr>
    </w:p>
    <w:p w:rsidR="004A2B8C" w:rsidRDefault="005F301D">
      <w:pPr>
        <w:jc w:val="both"/>
        <w:rPr>
          <w:sz w:val="26"/>
          <w:szCs w:val="26"/>
          <w:lang w:val="uk-UA"/>
        </w:rPr>
      </w:pPr>
      <w:r>
        <w:rPr>
          <w:sz w:val="26"/>
          <w:szCs w:val="26"/>
          <w:lang w:val="uk-UA"/>
        </w:rPr>
        <w:t xml:space="preserve">Вик. </w:t>
      </w:r>
      <w:proofErr w:type="spellStart"/>
      <w:r>
        <w:rPr>
          <w:sz w:val="26"/>
          <w:szCs w:val="26"/>
          <w:lang w:val="uk-UA"/>
        </w:rPr>
        <w:t>Бершадська</w:t>
      </w:r>
      <w:proofErr w:type="spellEnd"/>
      <w:r>
        <w:rPr>
          <w:sz w:val="26"/>
          <w:szCs w:val="26"/>
          <w:lang w:val="uk-UA"/>
        </w:rPr>
        <w:t xml:space="preserve"> Людмила, Марина </w:t>
      </w:r>
      <w:proofErr w:type="spellStart"/>
      <w:r>
        <w:rPr>
          <w:sz w:val="26"/>
          <w:szCs w:val="26"/>
          <w:lang w:val="uk-UA"/>
        </w:rPr>
        <w:t>Кучерина</w:t>
      </w:r>
      <w:proofErr w:type="spellEnd"/>
      <w:r>
        <w:rPr>
          <w:sz w:val="26"/>
          <w:szCs w:val="26"/>
          <w:lang w:val="uk-UA"/>
        </w:rPr>
        <w:t xml:space="preserve">, Тетяна </w:t>
      </w:r>
      <w:proofErr w:type="spellStart"/>
      <w:r>
        <w:rPr>
          <w:sz w:val="26"/>
          <w:szCs w:val="26"/>
          <w:lang w:val="uk-UA"/>
        </w:rPr>
        <w:t>Малик</w:t>
      </w:r>
      <w:proofErr w:type="spellEnd"/>
      <w:r>
        <w:rPr>
          <w:sz w:val="26"/>
          <w:szCs w:val="26"/>
          <w:lang w:val="uk-UA"/>
        </w:rPr>
        <w:t xml:space="preserve">, Інна Назарова </w:t>
      </w:r>
    </w:p>
    <w:p w:rsidR="004A2B8C" w:rsidRDefault="005F301D">
      <w:pPr>
        <w:jc w:val="both"/>
        <w:rPr>
          <w:sz w:val="26"/>
          <w:szCs w:val="26"/>
          <w:lang w:val="uk-UA"/>
        </w:rPr>
      </w:pPr>
      <w:proofErr w:type="spellStart"/>
      <w:r>
        <w:rPr>
          <w:sz w:val="26"/>
          <w:szCs w:val="26"/>
          <w:lang w:val="uk-UA"/>
        </w:rPr>
        <w:t>тел</w:t>
      </w:r>
      <w:proofErr w:type="spellEnd"/>
      <w:r>
        <w:rPr>
          <w:sz w:val="26"/>
          <w:szCs w:val="26"/>
          <w:lang w:val="uk-UA"/>
        </w:rPr>
        <w:t>: 04865- 3- 12-31</w:t>
      </w:r>
    </w:p>
    <w:p w:rsidR="004A2B8C" w:rsidRDefault="004A2B8C">
      <w:pPr>
        <w:rPr>
          <w:sz w:val="26"/>
          <w:szCs w:val="26"/>
        </w:rPr>
      </w:pPr>
    </w:p>
    <w:sectPr w:rsidR="004A2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16F50"/>
    <w:multiLevelType w:val="hybridMultilevel"/>
    <w:tmpl w:val="3D4C1344"/>
    <w:lvl w:ilvl="0" w:tplc="0419000B">
      <w:start w:val="1"/>
      <w:numFmt w:val="bullet"/>
      <w:lvlText w:val=""/>
      <w:lvlJc w:val="left"/>
      <w:pPr>
        <w:tabs>
          <w:tab w:val="num" w:pos="786"/>
        </w:tabs>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9B57D1C"/>
    <w:multiLevelType w:val="hybridMultilevel"/>
    <w:tmpl w:val="11D0C26A"/>
    <w:lvl w:ilvl="0" w:tplc="4394D2B6">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
    <w:nsid w:val="1F4726F1"/>
    <w:multiLevelType w:val="hybridMultilevel"/>
    <w:tmpl w:val="3D4AA68C"/>
    <w:lvl w:ilvl="0" w:tplc="7AD00640">
      <w:start w:val="19"/>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8B62701"/>
    <w:multiLevelType w:val="hybridMultilevel"/>
    <w:tmpl w:val="3ACAE988"/>
    <w:lvl w:ilvl="0" w:tplc="2684FA92">
      <w:numFmt w:val="bullet"/>
      <w:lvlText w:val=""/>
      <w:lvlJc w:val="left"/>
      <w:pPr>
        <w:ind w:left="420" w:hanging="360"/>
      </w:pPr>
      <w:rPr>
        <w:rFonts w:ascii="Symbol" w:eastAsia="Times New Roman" w:hAnsi="Symbol"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4">
    <w:nsid w:val="558D3883"/>
    <w:multiLevelType w:val="hybridMultilevel"/>
    <w:tmpl w:val="1CD43BF6"/>
    <w:lvl w:ilvl="0" w:tplc="40209DE6">
      <w:numFmt w:val="bullet"/>
      <w:lvlText w:val="-"/>
      <w:lvlJc w:val="left"/>
      <w:pPr>
        <w:ind w:left="780" w:hanging="360"/>
      </w:pPr>
      <w:rPr>
        <w:rFonts w:ascii="Times New Roman" w:eastAsia="Times New Roman" w:hAnsi="Times New Roman" w:cs="Times New Roman"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5">
    <w:nsid w:val="728E7FBB"/>
    <w:multiLevelType w:val="hybridMultilevel"/>
    <w:tmpl w:val="3FF03D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B8C"/>
    <w:rsid w:val="004A2B8C"/>
    <w:rsid w:val="005F3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pPr>
      <w:jc w:val="center"/>
    </w:pPr>
    <w:rPr>
      <w:b/>
      <w:bCs/>
      <w:sz w:val="24"/>
      <w:lang w:val="uk-UA"/>
    </w:rPr>
  </w:style>
  <w:style w:type="character" w:customStyle="1" w:styleId="a4">
    <w:name w:val="Основной текст Знак"/>
    <w:basedOn w:val="a0"/>
    <w:link w:val="a3"/>
    <w:semiHidden/>
    <w:rPr>
      <w:rFonts w:ascii="Times New Roman" w:eastAsia="Times New Roman" w:hAnsi="Times New Roman" w:cs="Times New Roman"/>
      <w:b/>
      <w:bCs/>
      <w:sz w:val="24"/>
      <w:szCs w:val="24"/>
      <w:lang w:val="uk-UA" w:eastAsia="ru-RU"/>
    </w:rPr>
  </w:style>
  <w:style w:type="paragraph" w:styleId="a5">
    <w:name w:val="No Spacing"/>
    <w:uiPriority w:val="1"/>
    <w:qFormat/>
    <w:pPr>
      <w:spacing w:after="0" w:line="240" w:lineRule="auto"/>
    </w:pPr>
  </w:style>
  <w:style w:type="paragraph" w:styleId="a6">
    <w:name w:val="List Paragraph"/>
    <w:basedOn w:val="a"/>
    <w:uiPriority w:val="34"/>
    <w:qFormat/>
    <w:pPr>
      <w:ind w:left="708"/>
      <w:jc w:val="center"/>
    </w:pPr>
    <w:rPr>
      <w:sz w:val="24"/>
      <w:lang w:val="uk-UA"/>
    </w:rPr>
  </w:style>
  <w:style w:type="paragraph" w:customStyle="1" w:styleId="a7">
    <w:name w:val="Без интервала Знак"/>
    <w:pPr>
      <w:spacing w:after="0" w:line="240" w:lineRule="auto"/>
    </w:pPr>
    <w:rPr>
      <w:rFonts w:ascii="Calibri" w:eastAsia="Calibri" w:hAnsi="Calibri" w:cs="Times New Roman"/>
    </w:rPr>
  </w:style>
  <w:style w:type="paragraph" w:customStyle="1" w:styleId="2">
    <w:name w:val="Обычный2"/>
    <w:uiPriority w:val="99"/>
    <w:pPr>
      <w:spacing w:line="252" w:lineRule="auto"/>
    </w:pPr>
    <w:rPr>
      <w:rFonts w:ascii="Calibri" w:eastAsia="Calibri" w:hAnsi="Calibri" w:cs="Calibri"/>
      <w:lang w:eastAsia="ru-RU"/>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pPr>
      <w:jc w:val="center"/>
    </w:pPr>
    <w:rPr>
      <w:b/>
      <w:bCs/>
      <w:sz w:val="24"/>
      <w:lang w:val="uk-UA"/>
    </w:rPr>
  </w:style>
  <w:style w:type="character" w:customStyle="1" w:styleId="a4">
    <w:name w:val="Основной текст Знак"/>
    <w:basedOn w:val="a0"/>
    <w:link w:val="a3"/>
    <w:semiHidden/>
    <w:rPr>
      <w:rFonts w:ascii="Times New Roman" w:eastAsia="Times New Roman" w:hAnsi="Times New Roman" w:cs="Times New Roman"/>
      <w:b/>
      <w:bCs/>
      <w:sz w:val="24"/>
      <w:szCs w:val="24"/>
      <w:lang w:val="uk-UA" w:eastAsia="ru-RU"/>
    </w:rPr>
  </w:style>
  <w:style w:type="paragraph" w:styleId="a5">
    <w:name w:val="No Spacing"/>
    <w:uiPriority w:val="1"/>
    <w:qFormat/>
    <w:pPr>
      <w:spacing w:after="0" w:line="240" w:lineRule="auto"/>
    </w:pPr>
  </w:style>
  <w:style w:type="paragraph" w:styleId="a6">
    <w:name w:val="List Paragraph"/>
    <w:basedOn w:val="a"/>
    <w:uiPriority w:val="34"/>
    <w:qFormat/>
    <w:pPr>
      <w:ind w:left="708"/>
      <w:jc w:val="center"/>
    </w:pPr>
    <w:rPr>
      <w:sz w:val="24"/>
      <w:lang w:val="uk-UA"/>
    </w:rPr>
  </w:style>
  <w:style w:type="paragraph" w:customStyle="1" w:styleId="a7">
    <w:name w:val="Без интервала Знак"/>
    <w:pPr>
      <w:spacing w:after="0" w:line="240" w:lineRule="auto"/>
    </w:pPr>
    <w:rPr>
      <w:rFonts w:ascii="Calibri" w:eastAsia="Calibri" w:hAnsi="Calibri" w:cs="Times New Roman"/>
    </w:rPr>
  </w:style>
  <w:style w:type="paragraph" w:customStyle="1" w:styleId="2">
    <w:name w:val="Обычный2"/>
    <w:uiPriority w:val="99"/>
    <w:pPr>
      <w:spacing w:line="252" w:lineRule="auto"/>
    </w:pPr>
    <w:rPr>
      <w:rFonts w:ascii="Calibri" w:eastAsia="Calibri" w:hAnsi="Calibri" w:cs="Calibri"/>
      <w:lang w:eastAsia="ru-RU"/>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2370</Words>
  <Characters>13511</Characters>
  <Application>Microsoft Office Word</Application>
  <DocSecurity>0</DocSecurity>
  <Lines>112</Lines>
  <Paragraphs>31</Paragraphs>
  <ScaleCrop>false</ScaleCrop>
  <Company>SPecialiST RePack</Company>
  <LinksUpToDate>false</LinksUpToDate>
  <CharactersWithSpaces>15850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Oleg</cp:lastModifiedBy>
  <cp:revision>4</cp:revision>
  <dcterms:created xsi:type="dcterms:W3CDTF">2022-01-11T11:21:00Z</dcterms:created>
  <dcterms:modified xsi:type="dcterms:W3CDTF">2022-01-17T08:59:00Z</dcterms:modified>
</cp:coreProperties>
</file>